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B24" w:rsidRPr="00E9758A" w:rsidRDefault="00DD5B24" w:rsidP="00DD5B24">
      <w:pPr>
        <w:rPr>
          <w:rFonts w:ascii="Times New Roman" w:hAnsi="Times New Roman" w:cs="Times New Roman"/>
          <w:sz w:val="24"/>
          <w:szCs w:val="24"/>
        </w:rPr>
      </w:pPr>
      <w:r w:rsidRPr="00DD5B24">
        <w:rPr>
          <w:rFonts w:ascii="Times New Roman" w:hAnsi="Times New Roman" w:cs="Times New Roman"/>
          <w:sz w:val="28"/>
          <w:szCs w:val="28"/>
        </w:rPr>
        <w:t xml:space="preserve">                      </w:t>
      </w:r>
      <w:r w:rsidRPr="00E9758A">
        <w:rPr>
          <w:rFonts w:ascii="Times New Roman" w:hAnsi="Times New Roman" w:cs="Times New Roman"/>
          <w:sz w:val="24"/>
          <w:szCs w:val="24"/>
        </w:rPr>
        <w:t xml:space="preserve">Муниципальное бюджетное общеобразовательное учреждение </w:t>
      </w:r>
      <w:proofErr w:type="spellStart"/>
      <w:r w:rsidRPr="00E9758A">
        <w:rPr>
          <w:rFonts w:ascii="Times New Roman" w:hAnsi="Times New Roman" w:cs="Times New Roman"/>
          <w:sz w:val="24"/>
          <w:szCs w:val="24"/>
        </w:rPr>
        <w:t>Реченская</w:t>
      </w:r>
      <w:proofErr w:type="spellEnd"/>
      <w:r w:rsidRPr="00E9758A">
        <w:rPr>
          <w:rFonts w:ascii="Times New Roman" w:hAnsi="Times New Roman" w:cs="Times New Roman"/>
          <w:sz w:val="24"/>
          <w:szCs w:val="24"/>
        </w:rPr>
        <w:t xml:space="preserve"> основная общеобразовательная школа</w:t>
      </w:r>
    </w:p>
    <w:p w:rsidR="00DD5B24" w:rsidRPr="00E9758A" w:rsidRDefault="00DD5B24" w:rsidP="00DD5B24">
      <w:pPr>
        <w:jc w:val="center"/>
        <w:rPr>
          <w:rFonts w:ascii="Times New Roman" w:hAnsi="Times New Roman" w:cs="Times New Roman"/>
          <w:sz w:val="24"/>
          <w:szCs w:val="24"/>
        </w:rPr>
      </w:pPr>
      <w:r w:rsidRPr="00E9758A">
        <w:rPr>
          <w:rFonts w:ascii="Times New Roman" w:hAnsi="Times New Roman" w:cs="Times New Roman"/>
          <w:sz w:val="24"/>
          <w:szCs w:val="24"/>
        </w:rPr>
        <w:t>Алексеевского муниципального района  Республики Татарстан</w:t>
      </w:r>
    </w:p>
    <w:tbl>
      <w:tblPr>
        <w:tblpPr w:leftFromText="180" w:rightFromText="180" w:vertAnchor="text" w:horzAnchor="page" w:tblpX="1873" w:tblpY="272"/>
        <w:tblW w:w="0" w:type="auto"/>
        <w:tblLook w:val="04A0" w:firstRow="1" w:lastRow="0" w:firstColumn="1" w:lastColumn="0" w:noHBand="0" w:noVBand="1"/>
      </w:tblPr>
      <w:tblGrid>
        <w:gridCol w:w="4701"/>
        <w:gridCol w:w="3663"/>
        <w:gridCol w:w="3663"/>
      </w:tblGrid>
      <w:tr w:rsidR="00DD5B24" w:rsidRPr="00E9758A" w:rsidTr="00DD5B24">
        <w:tc>
          <w:tcPr>
            <w:tcW w:w="4701" w:type="dxa"/>
            <w:hideMark/>
          </w:tcPr>
          <w:p w:rsidR="00DD5B24" w:rsidRPr="00E9758A" w:rsidRDefault="00DD5B24" w:rsidP="00DD5B24">
            <w:pPr>
              <w:rPr>
                <w:rFonts w:ascii="Times New Roman" w:eastAsia="Times New Roman" w:hAnsi="Times New Roman" w:cs="Times New Roman"/>
                <w:sz w:val="24"/>
                <w:szCs w:val="24"/>
              </w:rPr>
            </w:pPr>
            <w:r w:rsidRPr="00E9758A">
              <w:rPr>
                <w:rFonts w:ascii="Times New Roman" w:hAnsi="Times New Roman" w:cs="Times New Roman"/>
                <w:sz w:val="24"/>
                <w:szCs w:val="24"/>
              </w:rPr>
              <w:t xml:space="preserve">Рассмотрено на заседании </w:t>
            </w:r>
          </w:p>
          <w:p w:rsidR="00DD5B24" w:rsidRPr="00E9758A" w:rsidRDefault="00DD5B24" w:rsidP="00DD5B24">
            <w:pPr>
              <w:rPr>
                <w:rFonts w:ascii="Times New Roman" w:hAnsi="Times New Roman" w:cs="Times New Roman"/>
                <w:sz w:val="24"/>
                <w:szCs w:val="24"/>
              </w:rPr>
            </w:pPr>
            <w:r w:rsidRPr="00E9758A">
              <w:rPr>
                <w:rFonts w:ascii="Times New Roman" w:hAnsi="Times New Roman" w:cs="Times New Roman"/>
                <w:sz w:val="24"/>
                <w:szCs w:val="24"/>
              </w:rPr>
              <w:t xml:space="preserve">   Методического совета</w:t>
            </w:r>
          </w:p>
          <w:p w:rsidR="00DD5B24" w:rsidRPr="00E9758A" w:rsidRDefault="00DD5B24" w:rsidP="00DD5B24">
            <w:pPr>
              <w:rPr>
                <w:rFonts w:ascii="Times New Roman" w:hAnsi="Times New Roman" w:cs="Times New Roman"/>
                <w:sz w:val="24"/>
                <w:szCs w:val="24"/>
              </w:rPr>
            </w:pPr>
            <w:r w:rsidRPr="00E9758A">
              <w:rPr>
                <w:rFonts w:ascii="Times New Roman" w:hAnsi="Times New Roman" w:cs="Times New Roman"/>
                <w:sz w:val="24"/>
                <w:szCs w:val="24"/>
              </w:rPr>
              <w:t xml:space="preserve">       Протокол №__</w:t>
            </w:r>
          </w:p>
          <w:p w:rsidR="00DD5B24" w:rsidRPr="00E9758A" w:rsidRDefault="00DD5B24" w:rsidP="00DD5B24">
            <w:pPr>
              <w:rPr>
                <w:rFonts w:ascii="Times New Roman" w:hAnsi="Times New Roman" w:cs="Times New Roman"/>
                <w:sz w:val="24"/>
                <w:szCs w:val="24"/>
              </w:rPr>
            </w:pPr>
            <w:r w:rsidRPr="00E9758A">
              <w:rPr>
                <w:rFonts w:ascii="Times New Roman" w:hAnsi="Times New Roman" w:cs="Times New Roman"/>
                <w:sz w:val="24"/>
                <w:szCs w:val="24"/>
              </w:rPr>
              <w:t xml:space="preserve">   «__»_____</w:t>
            </w:r>
            <w:r w:rsidRPr="00E9758A">
              <w:rPr>
                <w:rFonts w:ascii="Times New Roman" w:hAnsi="Times New Roman" w:cs="Times New Roman"/>
                <w:sz w:val="24"/>
                <w:szCs w:val="24"/>
                <w:lang w:val="en-US"/>
              </w:rPr>
              <w:t>___</w:t>
            </w:r>
            <w:r w:rsidRPr="00E9758A">
              <w:rPr>
                <w:rFonts w:ascii="Times New Roman" w:hAnsi="Times New Roman" w:cs="Times New Roman"/>
                <w:sz w:val="24"/>
                <w:szCs w:val="24"/>
              </w:rPr>
              <w:t xml:space="preserve"> 2018год</w:t>
            </w:r>
          </w:p>
          <w:p w:rsidR="00DD5B24" w:rsidRPr="00E9758A" w:rsidRDefault="00DD5B24" w:rsidP="00DD5B24">
            <w:pPr>
              <w:widowControl w:val="0"/>
              <w:autoSpaceDE w:val="0"/>
              <w:autoSpaceDN w:val="0"/>
              <w:adjustRightInd w:val="0"/>
              <w:jc w:val="center"/>
              <w:rPr>
                <w:rFonts w:ascii="Times New Roman" w:eastAsia="Times New Roman" w:hAnsi="Times New Roman" w:cs="Times New Roman"/>
                <w:sz w:val="24"/>
                <w:szCs w:val="24"/>
              </w:rPr>
            </w:pPr>
            <w:r w:rsidRPr="00E9758A">
              <w:rPr>
                <w:rFonts w:ascii="Times New Roman" w:hAnsi="Times New Roman" w:cs="Times New Roman"/>
                <w:sz w:val="24"/>
                <w:szCs w:val="24"/>
              </w:rPr>
              <w:t xml:space="preserve"> </w:t>
            </w:r>
          </w:p>
        </w:tc>
        <w:tc>
          <w:tcPr>
            <w:tcW w:w="3663" w:type="dxa"/>
            <w:hideMark/>
          </w:tcPr>
          <w:p w:rsidR="00DD5B24" w:rsidRPr="00E9758A" w:rsidRDefault="00DD5B24" w:rsidP="00DD5B24">
            <w:pPr>
              <w:jc w:val="center"/>
              <w:rPr>
                <w:rFonts w:ascii="Times New Roman" w:eastAsia="Times New Roman" w:hAnsi="Times New Roman" w:cs="Times New Roman"/>
                <w:sz w:val="24"/>
                <w:szCs w:val="24"/>
              </w:rPr>
            </w:pPr>
            <w:r w:rsidRPr="00E9758A">
              <w:rPr>
                <w:rFonts w:ascii="Times New Roman" w:hAnsi="Times New Roman" w:cs="Times New Roman"/>
                <w:sz w:val="24"/>
                <w:szCs w:val="24"/>
              </w:rPr>
              <w:t>«Согласовано»</w:t>
            </w:r>
          </w:p>
          <w:p w:rsidR="00DD5B24" w:rsidRPr="00E9758A" w:rsidRDefault="00DD5B24" w:rsidP="00DD5B24">
            <w:pPr>
              <w:jc w:val="center"/>
              <w:rPr>
                <w:rFonts w:ascii="Times New Roman" w:hAnsi="Times New Roman" w:cs="Times New Roman"/>
                <w:sz w:val="24"/>
                <w:szCs w:val="24"/>
              </w:rPr>
            </w:pPr>
            <w:proofErr w:type="spellStart"/>
            <w:r w:rsidRPr="00E9758A">
              <w:rPr>
                <w:rFonts w:ascii="Times New Roman" w:hAnsi="Times New Roman" w:cs="Times New Roman"/>
                <w:sz w:val="24"/>
                <w:szCs w:val="24"/>
              </w:rPr>
              <w:t>Зам</w:t>
            </w:r>
            <w:proofErr w:type="gramStart"/>
            <w:r w:rsidRPr="00E9758A">
              <w:rPr>
                <w:rFonts w:ascii="Times New Roman" w:hAnsi="Times New Roman" w:cs="Times New Roman"/>
                <w:sz w:val="24"/>
                <w:szCs w:val="24"/>
              </w:rPr>
              <w:t>.д</w:t>
            </w:r>
            <w:proofErr w:type="gramEnd"/>
            <w:r w:rsidRPr="00E9758A">
              <w:rPr>
                <w:rFonts w:ascii="Times New Roman" w:hAnsi="Times New Roman" w:cs="Times New Roman"/>
                <w:sz w:val="24"/>
                <w:szCs w:val="24"/>
              </w:rPr>
              <w:t>иректора</w:t>
            </w:r>
            <w:proofErr w:type="spellEnd"/>
            <w:r w:rsidRPr="00E9758A">
              <w:rPr>
                <w:rFonts w:ascii="Times New Roman" w:hAnsi="Times New Roman" w:cs="Times New Roman"/>
                <w:sz w:val="24"/>
                <w:szCs w:val="24"/>
              </w:rPr>
              <w:t xml:space="preserve"> по УВР</w:t>
            </w:r>
          </w:p>
          <w:p w:rsidR="00DD5B24" w:rsidRPr="00E9758A" w:rsidRDefault="00DD5B24" w:rsidP="00DD5B24">
            <w:pPr>
              <w:jc w:val="center"/>
              <w:rPr>
                <w:rFonts w:ascii="Times New Roman" w:hAnsi="Times New Roman" w:cs="Times New Roman"/>
                <w:sz w:val="24"/>
                <w:szCs w:val="24"/>
              </w:rPr>
            </w:pPr>
            <w:r w:rsidRPr="00E9758A">
              <w:rPr>
                <w:rFonts w:ascii="Times New Roman" w:hAnsi="Times New Roman" w:cs="Times New Roman"/>
                <w:sz w:val="24"/>
                <w:szCs w:val="24"/>
              </w:rPr>
              <w:t>________</w:t>
            </w:r>
            <w:proofErr w:type="spellStart"/>
            <w:r w:rsidRPr="00E9758A">
              <w:rPr>
                <w:rFonts w:ascii="Times New Roman" w:hAnsi="Times New Roman" w:cs="Times New Roman"/>
                <w:sz w:val="24"/>
                <w:szCs w:val="24"/>
              </w:rPr>
              <w:t>М.В.Кондратьева</w:t>
            </w:r>
            <w:proofErr w:type="spellEnd"/>
          </w:p>
          <w:p w:rsidR="00DD5B24" w:rsidRPr="00E9758A" w:rsidRDefault="00DD5B24" w:rsidP="00DD5B24">
            <w:pPr>
              <w:jc w:val="center"/>
              <w:rPr>
                <w:rFonts w:ascii="Times New Roman" w:hAnsi="Times New Roman" w:cs="Times New Roman"/>
                <w:sz w:val="24"/>
                <w:szCs w:val="24"/>
              </w:rPr>
            </w:pPr>
            <w:r w:rsidRPr="00E9758A">
              <w:rPr>
                <w:rFonts w:ascii="Times New Roman" w:hAnsi="Times New Roman" w:cs="Times New Roman"/>
                <w:sz w:val="24"/>
                <w:szCs w:val="24"/>
              </w:rPr>
              <w:t>«__»_______ 2018год</w:t>
            </w:r>
          </w:p>
          <w:p w:rsidR="00DD5B24" w:rsidRPr="00E9758A" w:rsidRDefault="00DD5B24" w:rsidP="00DD5B24">
            <w:pPr>
              <w:widowControl w:val="0"/>
              <w:autoSpaceDE w:val="0"/>
              <w:autoSpaceDN w:val="0"/>
              <w:adjustRightInd w:val="0"/>
              <w:jc w:val="center"/>
              <w:rPr>
                <w:rFonts w:ascii="Times New Roman" w:eastAsia="Times New Roman" w:hAnsi="Times New Roman" w:cs="Times New Roman"/>
                <w:sz w:val="24"/>
                <w:szCs w:val="24"/>
              </w:rPr>
            </w:pPr>
            <w:r w:rsidRPr="00E9758A">
              <w:rPr>
                <w:rFonts w:ascii="Times New Roman" w:hAnsi="Times New Roman" w:cs="Times New Roman"/>
                <w:sz w:val="24"/>
                <w:szCs w:val="24"/>
              </w:rPr>
              <w:t xml:space="preserve"> </w:t>
            </w:r>
          </w:p>
        </w:tc>
        <w:tc>
          <w:tcPr>
            <w:tcW w:w="3663" w:type="dxa"/>
          </w:tcPr>
          <w:p w:rsidR="00DD5B24" w:rsidRPr="00E9758A" w:rsidRDefault="00DD5B24" w:rsidP="00DD5B24">
            <w:pPr>
              <w:jc w:val="center"/>
              <w:rPr>
                <w:rFonts w:ascii="Times New Roman" w:eastAsia="Times New Roman" w:hAnsi="Times New Roman" w:cs="Times New Roman"/>
                <w:sz w:val="24"/>
                <w:szCs w:val="24"/>
              </w:rPr>
            </w:pPr>
            <w:r w:rsidRPr="00E9758A">
              <w:rPr>
                <w:rFonts w:ascii="Times New Roman" w:hAnsi="Times New Roman" w:cs="Times New Roman"/>
                <w:sz w:val="24"/>
                <w:szCs w:val="24"/>
              </w:rPr>
              <w:t xml:space="preserve">                «Утверждаю»</w:t>
            </w:r>
          </w:p>
          <w:p w:rsidR="00DD5B24" w:rsidRPr="00E9758A" w:rsidRDefault="00DD5B24" w:rsidP="00DD5B24">
            <w:pPr>
              <w:jc w:val="center"/>
              <w:rPr>
                <w:rFonts w:ascii="Times New Roman" w:hAnsi="Times New Roman" w:cs="Times New Roman"/>
                <w:sz w:val="24"/>
                <w:szCs w:val="24"/>
              </w:rPr>
            </w:pPr>
            <w:r w:rsidRPr="00E9758A">
              <w:rPr>
                <w:rFonts w:ascii="Times New Roman" w:hAnsi="Times New Roman" w:cs="Times New Roman"/>
                <w:sz w:val="24"/>
                <w:szCs w:val="24"/>
              </w:rPr>
              <w:t xml:space="preserve">           Директор школы</w:t>
            </w:r>
          </w:p>
          <w:p w:rsidR="00DD5B24" w:rsidRPr="00E9758A" w:rsidRDefault="00DD5B24" w:rsidP="00DD5B24">
            <w:pPr>
              <w:jc w:val="center"/>
              <w:rPr>
                <w:rFonts w:ascii="Times New Roman" w:hAnsi="Times New Roman" w:cs="Times New Roman"/>
                <w:sz w:val="24"/>
                <w:szCs w:val="24"/>
              </w:rPr>
            </w:pPr>
            <w:r w:rsidRPr="00E9758A">
              <w:rPr>
                <w:rFonts w:ascii="Times New Roman" w:hAnsi="Times New Roman" w:cs="Times New Roman"/>
                <w:sz w:val="24"/>
                <w:szCs w:val="24"/>
              </w:rPr>
              <w:t xml:space="preserve">               _____</w:t>
            </w:r>
            <w:proofErr w:type="spellStart"/>
            <w:r w:rsidRPr="00E9758A">
              <w:rPr>
                <w:rFonts w:ascii="Times New Roman" w:hAnsi="Times New Roman" w:cs="Times New Roman"/>
                <w:sz w:val="24"/>
                <w:szCs w:val="24"/>
              </w:rPr>
              <w:t>Н.И.Каргалева</w:t>
            </w:r>
            <w:proofErr w:type="spellEnd"/>
          </w:p>
          <w:p w:rsidR="00DD5B24" w:rsidRPr="00E9758A" w:rsidRDefault="00DD5B24" w:rsidP="00DD5B24">
            <w:pPr>
              <w:rPr>
                <w:rFonts w:ascii="Times New Roman" w:hAnsi="Times New Roman" w:cs="Times New Roman"/>
                <w:sz w:val="24"/>
                <w:szCs w:val="24"/>
              </w:rPr>
            </w:pPr>
            <w:r w:rsidRPr="00E9758A">
              <w:rPr>
                <w:rFonts w:ascii="Times New Roman" w:hAnsi="Times New Roman" w:cs="Times New Roman"/>
                <w:sz w:val="24"/>
                <w:szCs w:val="24"/>
              </w:rPr>
              <w:t xml:space="preserve">                           Приказ №____ </w:t>
            </w:r>
          </w:p>
          <w:p w:rsidR="00DD5B24" w:rsidRPr="00E9758A" w:rsidRDefault="00DD5B24" w:rsidP="00DD5B24">
            <w:pPr>
              <w:jc w:val="center"/>
              <w:rPr>
                <w:rFonts w:ascii="Times New Roman" w:hAnsi="Times New Roman" w:cs="Times New Roman"/>
                <w:sz w:val="24"/>
                <w:szCs w:val="24"/>
              </w:rPr>
            </w:pPr>
            <w:r w:rsidRPr="00E9758A">
              <w:rPr>
                <w:rFonts w:ascii="Times New Roman" w:hAnsi="Times New Roman" w:cs="Times New Roman"/>
                <w:sz w:val="24"/>
                <w:szCs w:val="24"/>
              </w:rPr>
              <w:t xml:space="preserve">              «__»_____ 2018год</w:t>
            </w:r>
          </w:p>
          <w:p w:rsidR="00DD5B24" w:rsidRPr="00E9758A" w:rsidRDefault="00DD5B24" w:rsidP="00DD5B24">
            <w:pPr>
              <w:widowControl w:val="0"/>
              <w:autoSpaceDE w:val="0"/>
              <w:autoSpaceDN w:val="0"/>
              <w:adjustRightInd w:val="0"/>
              <w:jc w:val="center"/>
              <w:rPr>
                <w:rFonts w:ascii="Times New Roman" w:eastAsia="Times New Roman" w:hAnsi="Times New Roman" w:cs="Times New Roman"/>
                <w:sz w:val="24"/>
                <w:szCs w:val="24"/>
              </w:rPr>
            </w:pPr>
          </w:p>
        </w:tc>
      </w:tr>
    </w:tbl>
    <w:p w:rsidR="00DD5B24" w:rsidRPr="00E9758A" w:rsidRDefault="00DD5B24" w:rsidP="00DD5B24">
      <w:pPr>
        <w:rPr>
          <w:rFonts w:ascii="Times New Roman" w:hAnsi="Times New Roman" w:cs="Times New Roman"/>
          <w:b/>
          <w:sz w:val="24"/>
          <w:szCs w:val="24"/>
        </w:rPr>
      </w:pPr>
      <w:r w:rsidRPr="00E9758A">
        <w:rPr>
          <w:rFonts w:ascii="Times New Roman" w:hAnsi="Times New Roman" w:cs="Times New Roman"/>
          <w:b/>
          <w:sz w:val="24"/>
          <w:szCs w:val="24"/>
        </w:rPr>
        <w:t xml:space="preserve"> </w:t>
      </w:r>
    </w:p>
    <w:p w:rsidR="00DD5B24" w:rsidRPr="00E9758A" w:rsidRDefault="00DD5B24" w:rsidP="00DD5B24">
      <w:pPr>
        <w:jc w:val="center"/>
        <w:rPr>
          <w:rFonts w:ascii="Times New Roman" w:hAnsi="Times New Roman" w:cs="Times New Roman"/>
          <w:sz w:val="24"/>
          <w:szCs w:val="24"/>
        </w:rPr>
      </w:pPr>
    </w:p>
    <w:p w:rsidR="00DD5B24" w:rsidRPr="00E9758A" w:rsidRDefault="00DD5B24" w:rsidP="00DD5B24">
      <w:pPr>
        <w:jc w:val="center"/>
        <w:rPr>
          <w:rFonts w:ascii="Times New Roman" w:hAnsi="Times New Roman" w:cs="Times New Roman"/>
          <w:sz w:val="24"/>
          <w:szCs w:val="24"/>
        </w:rPr>
      </w:pPr>
    </w:p>
    <w:p w:rsidR="00DD5B24" w:rsidRPr="00E9758A" w:rsidRDefault="00DD5B24" w:rsidP="00DD5B24">
      <w:pPr>
        <w:jc w:val="center"/>
        <w:rPr>
          <w:rFonts w:ascii="Times New Roman" w:hAnsi="Times New Roman" w:cs="Times New Roman"/>
          <w:sz w:val="24"/>
          <w:szCs w:val="24"/>
        </w:rPr>
      </w:pPr>
    </w:p>
    <w:p w:rsidR="00DD5B24" w:rsidRPr="00E9758A" w:rsidRDefault="00DD5B24" w:rsidP="00DD5B24">
      <w:pPr>
        <w:jc w:val="center"/>
        <w:rPr>
          <w:rFonts w:ascii="Times New Roman" w:hAnsi="Times New Roman" w:cs="Times New Roman"/>
          <w:sz w:val="24"/>
          <w:szCs w:val="24"/>
        </w:rPr>
      </w:pPr>
    </w:p>
    <w:p w:rsidR="00DD5B24" w:rsidRPr="00E9758A" w:rsidRDefault="00DD5B24" w:rsidP="00DD5B24">
      <w:pPr>
        <w:jc w:val="center"/>
        <w:rPr>
          <w:rFonts w:ascii="Times New Roman" w:hAnsi="Times New Roman" w:cs="Times New Roman"/>
          <w:sz w:val="24"/>
          <w:szCs w:val="24"/>
        </w:rPr>
      </w:pPr>
    </w:p>
    <w:p w:rsidR="00DD5B24" w:rsidRPr="00E9758A" w:rsidRDefault="00DD5B24" w:rsidP="00DD5B24">
      <w:pPr>
        <w:jc w:val="center"/>
        <w:rPr>
          <w:rFonts w:ascii="Times New Roman" w:hAnsi="Times New Roman" w:cs="Times New Roman"/>
          <w:sz w:val="24"/>
          <w:szCs w:val="24"/>
        </w:rPr>
      </w:pPr>
    </w:p>
    <w:p w:rsidR="00DD5B24" w:rsidRPr="00E9758A" w:rsidRDefault="00DD5B24" w:rsidP="00DD5B24">
      <w:pPr>
        <w:jc w:val="center"/>
        <w:rPr>
          <w:rFonts w:ascii="Times New Roman" w:hAnsi="Times New Roman" w:cs="Times New Roman"/>
          <w:sz w:val="24"/>
          <w:szCs w:val="24"/>
        </w:rPr>
      </w:pPr>
    </w:p>
    <w:p w:rsidR="00DD5B24" w:rsidRPr="00E9758A" w:rsidRDefault="00DD5B24" w:rsidP="00DD5B24">
      <w:pPr>
        <w:spacing w:line="240" w:lineRule="auto"/>
        <w:contextualSpacing/>
        <w:rPr>
          <w:rFonts w:ascii="Times New Roman" w:hAnsi="Times New Roman" w:cs="Times New Roman"/>
          <w:b/>
          <w:sz w:val="24"/>
          <w:szCs w:val="24"/>
        </w:rPr>
      </w:pPr>
      <w:r w:rsidRPr="00E9758A">
        <w:rPr>
          <w:rFonts w:ascii="Times New Roman" w:hAnsi="Times New Roman" w:cs="Times New Roman"/>
          <w:b/>
          <w:sz w:val="24"/>
          <w:szCs w:val="24"/>
        </w:rPr>
        <w:t xml:space="preserve">                                                               Рабочая программа учебного предмета</w:t>
      </w:r>
    </w:p>
    <w:p w:rsidR="00DD5B24" w:rsidRPr="00E9758A" w:rsidRDefault="00DD5B24" w:rsidP="00DD5B24">
      <w:pPr>
        <w:spacing w:line="240" w:lineRule="auto"/>
        <w:contextualSpacing/>
        <w:jc w:val="center"/>
        <w:rPr>
          <w:rFonts w:ascii="Times New Roman" w:hAnsi="Times New Roman" w:cs="Times New Roman"/>
          <w:b/>
          <w:sz w:val="24"/>
          <w:szCs w:val="24"/>
        </w:rPr>
      </w:pPr>
      <w:r w:rsidRPr="00E9758A">
        <w:rPr>
          <w:rFonts w:ascii="Times New Roman" w:hAnsi="Times New Roman" w:cs="Times New Roman"/>
          <w:b/>
          <w:sz w:val="24"/>
          <w:szCs w:val="24"/>
        </w:rPr>
        <w:t>Русский язык</w:t>
      </w:r>
    </w:p>
    <w:p w:rsidR="00DD5B24" w:rsidRPr="00E9758A" w:rsidRDefault="00DD5B24" w:rsidP="00DD5B24">
      <w:pPr>
        <w:spacing w:line="240" w:lineRule="auto"/>
        <w:contextualSpacing/>
        <w:jc w:val="center"/>
        <w:rPr>
          <w:rFonts w:ascii="Times New Roman" w:hAnsi="Times New Roman" w:cs="Times New Roman"/>
          <w:sz w:val="24"/>
          <w:szCs w:val="24"/>
        </w:rPr>
      </w:pPr>
      <w:r w:rsidRPr="00E9758A">
        <w:rPr>
          <w:rFonts w:ascii="Times New Roman" w:hAnsi="Times New Roman" w:cs="Times New Roman"/>
          <w:sz w:val="24"/>
          <w:szCs w:val="24"/>
        </w:rPr>
        <w:t>8 класс (базовый уровень)</w:t>
      </w:r>
    </w:p>
    <w:p w:rsidR="00DD5B24" w:rsidRPr="00E9758A" w:rsidRDefault="00DD5B24" w:rsidP="00DD5B24">
      <w:pPr>
        <w:spacing w:line="240" w:lineRule="auto"/>
        <w:contextualSpacing/>
        <w:jc w:val="center"/>
        <w:rPr>
          <w:rFonts w:ascii="Times New Roman" w:hAnsi="Times New Roman" w:cs="Times New Roman"/>
          <w:sz w:val="24"/>
          <w:szCs w:val="24"/>
        </w:rPr>
      </w:pPr>
      <w:r w:rsidRPr="00E9758A">
        <w:rPr>
          <w:rFonts w:ascii="Times New Roman" w:hAnsi="Times New Roman" w:cs="Times New Roman"/>
          <w:sz w:val="24"/>
          <w:szCs w:val="24"/>
        </w:rPr>
        <w:t>учителя русского языка и литературы</w:t>
      </w:r>
    </w:p>
    <w:p w:rsidR="00DD5B24" w:rsidRPr="00E9758A" w:rsidRDefault="00DD5B24" w:rsidP="00DD5B24">
      <w:pPr>
        <w:spacing w:line="240" w:lineRule="auto"/>
        <w:contextualSpacing/>
        <w:jc w:val="center"/>
        <w:rPr>
          <w:rFonts w:ascii="Times New Roman" w:hAnsi="Times New Roman" w:cs="Times New Roman"/>
          <w:sz w:val="24"/>
          <w:szCs w:val="24"/>
        </w:rPr>
      </w:pPr>
      <w:r w:rsidRPr="00E9758A">
        <w:rPr>
          <w:rFonts w:ascii="Times New Roman" w:hAnsi="Times New Roman" w:cs="Times New Roman"/>
          <w:sz w:val="24"/>
          <w:szCs w:val="24"/>
        </w:rPr>
        <w:t>Сорокиной Любови Павловны</w:t>
      </w:r>
    </w:p>
    <w:p w:rsidR="00DD5B24" w:rsidRPr="00E9758A" w:rsidRDefault="00DD5B24" w:rsidP="00DD5B24">
      <w:pPr>
        <w:spacing w:line="240" w:lineRule="auto"/>
        <w:contextualSpacing/>
        <w:jc w:val="center"/>
        <w:rPr>
          <w:rFonts w:ascii="Times New Roman" w:hAnsi="Times New Roman" w:cs="Times New Roman"/>
          <w:sz w:val="24"/>
          <w:szCs w:val="24"/>
        </w:rPr>
      </w:pPr>
      <w:r w:rsidRPr="00E9758A">
        <w:rPr>
          <w:rFonts w:ascii="Times New Roman" w:hAnsi="Times New Roman" w:cs="Times New Roman"/>
          <w:sz w:val="24"/>
          <w:szCs w:val="24"/>
        </w:rPr>
        <w:t xml:space="preserve">                                                                                                                               Рассмотрено на заседании</w:t>
      </w:r>
    </w:p>
    <w:p w:rsidR="00DD5B24" w:rsidRPr="00E9758A" w:rsidRDefault="00DD5B24" w:rsidP="00DD5B24">
      <w:pPr>
        <w:tabs>
          <w:tab w:val="left" w:pos="9288"/>
        </w:tabs>
        <w:spacing w:line="240" w:lineRule="auto"/>
        <w:contextualSpacing/>
        <w:jc w:val="center"/>
        <w:rPr>
          <w:rFonts w:ascii="Times New Roman" w:hAnsi="Times New Roman" w:cs="Times New Roman"/>
          <w:sz w:val="24"/>
          <w:szCs w:val="24"/>
        </w:rPr>
      </w:pPr>
      <w:r w:rsidRPr="00E9758A">
        <w:rPr>
          <w:rFonts w:ascii="Times New Roman" w:hAnsi="Times New Roman" w:cs="Times New Roman"/>
          <w:sz w:val="24"/>
          <w:szCs w:val="24"/>
        </w:rPr>
        <w:t xml:space="preserve">                                                                                                                                   педагогического совета</w:t>
      </w:r>
    </w:p>
    <w:p w:rsidR="00DD5B24" w:rsidRPr="00E9758A" w:rsidRDefault="00DD5B24" w:rsidP="00DD5B24">
      <w:pPr>
        <w:tabs>
          <w:tab w:val="left" w:pos="9288"/>
        </w:tabs>
        <w:spacing w:line="240" w:lineRule="auto"/>
        <w:contextualSpacing/>
        <w:jc w:val="center"/>
        <w:rPr>
          <w:rFonts w:ascii="Times New Roman" w:hAnsi="Times New Roman" w:cs="Times New Roman"/>
          <w:sz w:val="24"/>
          <w:szCs w:val="24"/>
        </w:rPr>
      </w:pPr>
      <w:r w:rsidRPr="00E9758A">
        <w:rPr>
          <w:rFonts w:ascii="Times New Roman" w:hAnsi="Times New Roman" w:cs="Times New Roman"/>
          <w:sz w:val="24"/>
          <w:szCs w:val="24"/>
        </w:rPr>
        <w:t xml:space="preserve">                                                                                                                                  Протокол № __ </w:t>
      </w:r>
      <w:proofErr w:type="gramStart"/>
      <w:r w:rsidRPr="00E9758A">
        <w:rPr>
          <w:rFonts w:ascii="Times New Roman" w:hAnsi="Times New Roman" w:cs="Times New Roman"/>
          <w:sz w:val="24"/>
          <w:szCs w:val="24"/>
        </w:rPr>
        <w:t>от</w:t>
      </w:r>
      <w:proofErr w:type="gramEnd"/>
    </w:p>
    <w:p w:rsidR="00DD5B24" w:rsidRPr="00E9758A" w:rsidRDefault="00DD5B24" w:rsidP="00DD5B24">
      <w:pPr>
        <w:tabs>
          <w:tab w:val="left" w:pos="9288"/>
        </w:tabs>
        <w:spacing w:line="240" w:lineRule="auto"/>
        <w:contextualSpacing/>
        <w:jc w:val="center"/>
        <w:rPr>
          <w:rFonts w:ascii="Times New Roman" w:hAnsi="Times New Roman" w:cs="Times New Roman"/>
          <w:sz w:val="24"/>
          <w:szCs w:val="24"/>
        </w:rPr>
      </w:pPr>
      <w:r w:rsidRPr="00E9758A">
        <w:rPr>
          <w:rFonts w:ascii="Times New Roman" w:hAnsi="Times New Roman" w:cs="Times New Roman"/>
          <w:sz w:val="24"/>
          <w:szCs w:val="24"/>
        </w:rPr>
        <w:t xml:space="preserve">                                                                                                                                    «__» ______2018г</w:t>
      </w:r>
    </w:p>
    <w:p w:rsidR="00DD5B24" w:rsidRPr="00E9758A" w:rsidRDefault="00DD5B24" w:rsidP="00DD5B24">
      <w:pPr>
        <w:tabs>
          <w:tab w:val="left" w:pos="9288"/>
        </w:tabs>
        <w:spacing w:line="240" w:lineRule="auto"/>
        <w:contextualSpacing/>
        <w:jc w:val="center"/>
        <w:rPr>
          <w:rFonts w:ascii="Times New Roman" w:hAnsi="Times New Roman" w:cs="Times New Roman"/>
          <w:sz w:val="24"/>
          <w:szCs w:val="24"/>
        </w:rPr>
      </w:pPr>
    </w:p>
    <w:p w:rsidR="00DD5B24" w:rsidRPr="00E9758A" w:rsidRDefault="00DD5B24" w:rsidP="00DD5B24">
      <w:pPr>
        <w:tabs>
          <w:tab w:val="left" w:pos="9288"/>
        </w:tabs>
        <w:spacing w:line="240" w:lineRule="auto"/>
        <w:contextualSpacing/>
        <w:jc w:val="center"/>
        <w:rPr>
          <w:rFonts w:ascii="Times New Roman" w:hAnsi="Times New Roman" w:cs="Times New Roman"/>
          <w:sz w:val="24"/>
          <w:szCs w:val="24"/>
        </w:rPr>
      </w:pPr>
    </w:p>
    <w:p w:rsidR="00DD5B24" w:rsidRPr="00E9758A" w:rsidRDefault="00DD5B24" w:rsidP="00DD5B24">
      <w:pPr>
        <w:tabs>
          <w:tab w:val="left" w:pos="9288"/>
        </w:tabs>
        <w:spacing w:line="240" w:lineRule="auto"/>
        <w:contextualSpacing/>
        <w:rPr>
          <w:rFonts w:ascii="Times New Roman" w:hAnsi="Times New Roman" w:cs="Times New Roman"/>
          <w:sz w:val="24"/>
          <w:szCs w:val="24"/>
        </w:rPr>
      </w:pPr>
      <w:r w:rsidRPr="00E9758A">
        <w:rPr>
          <w:rFonts w:ascii="Times New Roman" w:hAnsi="Times New Roman" w:cs="Times New Roman"/>
          <w:sz w:val="24"/>
          <w:szCs w:val="24"/>
        </w:rPr>
        <w:t xml:space="preserve">                                                                                           с. </w:t>
      </w:r>
      <w:proofErr w:type="gramStart"/>
      <w:r w:rsidRPr="00E9758A">
        <w:rPr>
          <w:rFonts w:ascii="Times New Roman" w:hAnsi="Times New Roman" w:cs="Times New Roman"/>
          <w:sz w:val="24"/>
          <w:szCs w:val="24"/>
        </w:rPr>
        <w:t>Речное</w:t>
      </w:r>
      <w:proofErr w:type="gramEnd"/>
      <w:r w:rsidRPr="00E9758A">
        <w:rPr>
          <w:rFonts w:ascii="Times New Roman" w:hAnsi="Times New Roman" w:cs="Times New Roman"/>
          <w:sz w:val="24"/>
          <w:szCs w:val="24"/>
        </w:rPr>
        <w:t xml:space="preserve"> -  2018-2019 уч. год</w:t>
      </w:r>
    </w:p>
    <w:p w:rsidR="00DD5B24" w:rsidRPr="00E9758A" w:rsidRDefault="00DD5B24" w:rsidP="00DD5B24">
      <w:pPr>
        <w:tabs>
          <w:tab w:val="left" w:pos="9288"/>
        </w:tabs>
        <w:spacing w:line="240" w:lineRule="auto"/>
        <w:contextualSpacing/>
        <w:jc w:val="center"/>
        <w:rPr>
          <w:b/>
          <w:sz w:val="24"/>
          <w:szCs w:val="24"/>
        </w:rPr>
      </w:pPr>
    </w:p>
    <w:p w:rsidR="00DD5B24" w:rsidRPr="00E9758A" w:rsidRDefault="00DD5B24" w:rsidP="00DD5B24">
      <w:pPr>
        <w:tabs>
          <w:tab w:val="left" w:pos="9288"/>
        </w:tabs>
        <w:jc w:val="center"/>
        <w:rPr>
          <w:b/>
          <w:sz w:val="24"/>
          <w:szCs w:val="24"/>
        </w:rPr>
      </w:pPr>
    </w:p>
    <w:p w:rsidR="00DD5B24" w:rsidRDefault="00DD5B24" w:rsidP="00DD5B24">
      <w:pPr>
        <w:tabs>
          <w:tab w:val="left" w:pos="9288"/>
        </w:tabs>
        <w:jc w:val="center"/>
        <w:rPr>
          <w:b/>
          <w:sz w:val="24"/>
          <w:szCs w:val="24"/>
        </w:rPr>
      </w:pPr>
    </w:p>
    <w:p w:rsidR="00E9758A" w:rsidRDefault="00E9758A" w:rsidP="00DD5B24">
      <w:pPr>
        <w:tabs>
          <w:tab w:val="left" w:pos="9288"/>
        </w:tabs>
        <w:jc w:val="center"/>
        <w:rPr>
          <w:b/>
          <w:sz w:val="24"/>
          <w:szCs w:val="24"/>
        </w:rPr>
      </w:pPr>
    </w:p>
    <w:p w:rsidR="00E9758A" w:rsidRDefault="00E9758A" w:rsidP="00DD5B24">
      <w:pPr>
        <w:tabs>
          <w:tab w:val="left" w:pos="9288"/>
        </w:tabs>
        <w:jc w:val="center"/>
        <w:rPr>
          <w:b/>
          <w:sz w:val="24"/>
          <w:szCs w:val="24"/>
        </w:rPr>
      </w:pPr>
    </w:p>
    <w:p w:rsidR="00E9758A" w:rsidRDefault="00E9758A" w:rsidP="00DD5B24">
      <w:pPr>
        <w:tabs>
          <w:tab w:val="left" w:pos="9288"/>
        </w:tabs>
        <w:jc w:val="center"/>
        <w:rPr>
          <w:b/>
          <w:sz w:val="24"/>
          <w:szCs w:val="24"/>
        </w:rPr>
      </w:pPr>
    </w:p>
    <w:p w:rsidR="00DD5B24" w:rsidRDefault="00DD5B24" w:rsidP="00DD5B24">
      <w:pPr>
        <w:tabs>
          <w:tab w:val="left" w:pos="9288"/>
        </w:tabs>
        <w:jc w:val="center"/>
        <w:rPr>
          <w:sz w:val="24"/>
          <w:szCs w:val="24"/>
        </w:rPr>
      </w:pPr>
      <w:bookmarkStart w:id="0" w:name="_GoBack"/>
      <w:bookmarkEnd w:id="0"/>
      <w:r>
        <w:rPr>
          <w:b/>
          <w:sz w:val="24"/>
          <w:szCs w:val="24"/>
        </w:rPr>
        <w:lastRenderedPageBreak/>
        <w:t>Пояснительная записка</w:t>
      </w:r>
    </w:p>
    <w:p w:rsidR="00DD5B24" w:rsidRDefault="00DD5B24" w:rsidP="00DD5B24">
      <w:pPr>
        <w:jc w:val="both"/>
        <w:rPr>
          <w:rFonts w:eastAsia="Calibri"/>
          <w:b/>
          <w:sz w:val="24"/>
          <w:szCs w:val="24"/>
          <w:u w:val="single"/>
        </w:rPr>
      </w:pPr>
      <w:r>
        <w:rPr>
          <w:rFonts w:eastAsia="Calibri"/>
          <w:b/>
          <w:sz w:val="24"/>
          <w:szCs w:val="24"/>
          <w:u w:val="single"/>
          <w:lang w:val="en-US"/>
        </w:rPr>
        <w:t>I</w:t>
      </w:r>
      <w:r>
        <w:rPr>
          <w:rFonts w:eastAsia="Calibri"/>
          <w:b/>
          <w:sz w:val="24"/>
          <w:szCs w:val="24"/>
          <w:u w:val="single"/>
        </w:rPr>
        <w:t>. Статус документа</w:t>
      </w:r>
    </w:p>
    <w:p w:rsidR="00DD5B24" w:rsidRDefault="00DD5B24" w:rsidP="00DD5B24">
      <w:pPr>
        <w:jc w:val="both"/>
        <w:rPr>
          <w:rFonts w:eastAsia="Calibri"/>
          <w:sz w:val="24"/>
          <w:szCs w:val="24"/>
        </w:rPr>
      </w:pPr>
      <w:r>
        <w:rPr>
          <w:rFonts w:eastAsia="Calibri"/>
          <w:sz w:val="24"/>
          <w:szCs w:val="24"/>
        </w:rPr>
        <w:t>Данная рабочая программа по русскому языку 8 класс составлена на основании следующих документов:</w:t>
      </w:r>
    </w:p>
    <w:p w:rsidR="00DD5B24" w:rsidRDefault="00DD5B24" w:rsidP="00DD5B24">
      <w:pPr>
        <w:jc w:val="both"/>
        <w:rPr>
          <w:rFonts w:eastAsia="Times New Roman"/>
          <w:bCs/>
          <w:sz w:val="24"/>
          <w:szCs w:val="24"/>
        </w:rPr>
      </w:pPr>
      <w:r>
        <w:rPr>
          <w:bCs/>
          <w:sz w:val="24"/>
          <w:szCs w:val="24"/>
        </w:rPr>
        <w:t>- Законы РФ и РТ «Об образовании» №273-ФЗ от 29.12.2012 г.</w:t>
      </w:r>
    </w:p>
    <w:p w:rsidR="00DD5B24" w:rsidRDefault="00DD5B24" w:rsidP="00DD5B24">
      <w:pPr>
        <w:jc w:val="both"/>
        <w:rPr>
          <w:bCs/>
          <w:sz w:val="24"/>
          <w:szCs w:val="24"/>
        </w:rPr>
      </w:pPr>
      <w:r>
        <w:rPr>
          <w:bCs/>
          <w:sz w:val="24"/>
          <w:szCs w:val="24"/>
        </w:rPr>
        <w:t>- Федерального компонента государственного Стандарта</w:t>
      </w:r>
      <w:r>
        <w:rPr>
          <w:b/>
          <w:bCs/>
          <w:sz w:val="24"/>
          <w:szCs w:val="24"/>
        </w:rPr>
        <w:t xml:space="preserve"> </w:t>
      </w:r>
      <w:r>
        <w:rPr>
          <w:bCs/>
          <w:sz w:val="24"/>
          <w:szCs w:val="24"/>
        </w:rPr>
        <w:t>начального, основного общего и</w:t>
      </w:r>
      <w:r>
        <w:rPr>
          <w:b/>
          <w:bCs/>
          <w:sz w:val="24"/>
          <w:szCs w:val="24"/>
        </w:rPr>
        <w:t xml:space="preserve"> </w:t>
      </w:r>
      <w:r>
        <w:rPr>
          <w:bCs/>
          <w:sz w:val="24"/>
          <w:szCs w:val="24"/>
        </w:rPr>
        <w:t xml:space="preserve"> среднего (полного) общего образования </w:t>
      </w:r>
      <w:r>
        <w:rPr>
          <w:iCs/>
          <w:sz w:val="24"/>
          <w:szCs w:val="24"/>
        </w:rPr>
        <w:t xml:space="preserve">(Приказ МО РФ от 5 марта </w:t>
      </w:r>
      <w:smartTag w:uri="urn:schemas-microsoft-com:office:smarttags" w:element="metricconverter">
        <w:smartTagPr>
          <w:attr w:name="ProductID" w:val="2004 г"/>
        </w:smartTagPr>
        <w:r>
          <w:rPr>
            <w:iCs/>
            <w:sz w:val="24"/>
            <w:szCs w:val="24"/>
          </w:rPr>
          <w:t>2004 г</w:t>
        </w:r>
      </w:smartTag>
      <w:r>
        <w:rPr>
          <w:iCs/>
          <w:sz w:val="24"/>
          <w:szCs w:val="24"/>
        </w:rPr>
        <w:t>. № 1089)</w:t>
      </w:r>
      <w:r>
        <w:rPr>
          <w:bCs/>
          <w:sz w:val="24"/>
          <w:szCs w:val="24"/>
        </w:rPr>
        <w:t>,</w:t>
      </w:r>
    </w:p>
    <w:p w:rsidR="00DD5B24" w:rsidRDefault="00DD5B24" w:rsidP="00DD5B24">
      <w:pPr>
        <w:keepNext/>
        <w:jc w:val="both"/>
        <w:outlineLvl w:val="0"/>
        <w:rPr>
          <w:iCs/>
          <w:caps/>
          <w:sz w:val="24"/>
          <w:szCs w:val="24"/>
          <w:lang w:eastAsia="ru-RU"/>
        </w:rPr>
      </w:pPr>
      <w:r>
        <w:rPr>
          <w:iCs/>
          <w:sz w:val="24"/>
          <w:szCs w:val="24"/>
        </w:rPr>
        <w:t>- Примерной программы по литературе</w:t>
      </w:r>
    </w:p>
    <w:p w:rsidR="00DD5B24" w:rsidRDefault="00DD5B24" w:rsidP="00DD5B24">
      <w:pPr>
        <w:jc w:val="both"/>
        <w:rPr>
          <w:rFonts w:eastAsia="Calibri"/>
          <w:sz w:val="24"/>
          <w:szCs w:val="24"/>
        </w:rPr>
      </w:pPr>
      <w:r>
        <w:rPr>
          <w:rFonts w:eastAsia="Calibri"/>
          <w:sz w:val="24"/>
          <w:szCs w:val="24"/>
        </w:rPr>
        <w:t xml:space="preserve">- Образовательной программы МБОУ </w:t>
      </w:r>
      <w:proofErr w:type="spellStart"/>
      <w:r>
        <w:rPr>
          <w:rFonts w:eastAsia="Calibri"/>
          <w:sz w:val="24"/>
          <w:szCs w:val="24"/>
        </w:rPr>
        <w:t>Реченской</w:t>
      </w:r>
      <w:proofErr w:type="spellEnd"/>
      <w:r>
        <w:rPr>
          <w:rFonts w:eastAsia="Calibri"/>
          <w:sz w:val="24"/>
          <w:szCs w:val="24"/>
        </w:rPr>
        <w:t xml:space="preserve"> ООШ </w:t>
      </w:r>
    </w:p>
    <w:p w:rsidR="00DD5B24" w:rsidRDefault="00DD5B24" w:rsidP="00DD5B24">
      <w:pPr>
        <w:jc w:val="center"/>
        <w:rPr>
          <w:sz w:val="24"/>
          <w:szCs w:val="24"/>
        </w:rPr>
      </w:pPr>
      <w:r>
        <w:rPr>
          <w:rFonts w:eastAsia="Calibri"/>
          <w:sz w:val="24"/>
          <w:szCs w:val="24"/>
        </w:rPr>
        <w:t xml:space="preserve">- Учебного плана МБОУ –  </w:t>
      </w:r>
      <w:proofErr w:type="spellStart"/>
      <w:r>
        <w:rPr>
          <w:rFonts w:eastAsia="Calibri"/>
          <w:sz w:val="24"/>
          <w:szCs w:val="24"/>
        </w:rPr>
        <w:t>Реченской</w:t>
      </w:r>
      <w:proofErr w:type="spellEnd"/>
      <w:r>
        <w:rPr>
          <w:rFonts w:eastAsia="Calibri"/>
          <w:sz w:val="24"/>
          <w:szCs w:val="24"/>
        </w:rPr>
        <w:t xml:space="preserve"> ООШ Алексеевского муниципального района Республики Татарстан на 2018 – 2019 учебный год (утвержденного решением педагогического совета </w:t>
      </w:r>
      <w:r w:rsidR="00B64716">
        <w:rPr>
          <w:rFonts w:eastAsia="Calibri"/>
          <w:sz w:val="24"/>
          <w:szCs w:val="24"/>
        </w:rPr>
        <w:t>(Протокол №1, от 28 августа 201</w:t>
      </w:r>
      <w:r>
        <w:rPr>
          <w:rFonts w:eastAsia="Calibri"/>
          <w:sz w:val="24"/>
          <w:szCs w:val="24"/>
        </w:rPr>
        <w:t>8года</w:t>
      </w:r>
      <w:proofErr w:type="gramStart"/>
      <w:r>
        <w:rPr>
          <w:rFonts w:eastAsia="Calibri"/>
          <w:sz w:val="24"/>
          <w:szCs w:val="24"/>
        </w:rPr>
        <w:t>)</w:t>
      </w:r>
      <w:r>
        <w:rPr>
          <w:sz w:val="24"/>
          <w:szCs w:val="24"/>
        </w:rPr>
        <w:t>и</w:t>
      </w:r>
      <w:proofErr w:type="gramEnd"/>
      <w:r>
        <w:rPr>
          <w:sz w:val="24"/>
          <w:szCs w:val="24"/>
        </w:rPr>
        <w:t xml:space="preserve"> литературы</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u w:val="single"/>
          <w:lang w:eastAsia="ru-RU"/>
        </w:rPr>
        <w:t>Общая характеристика курса</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Содержание обучения русскому языку отобрано и структурировано на основе </w:t>
      </w:r>
      <w:proofErr w:type="spellStart"/>
      <w:r w:rsidRPr="00B27ADC">
        <w:rPr>
          <w:rFonts w:ascii="Times New Roman" w:eastAsia="Times New Roman" w:hAnsi="Times New Roman" w:cs="Times New Roman"/>
          <w:color w:val="000000"/>
          <w:sz w:val="24"/>
          <w:szCs w:val="24"/>
          <w:lang w:eastAsia="ru-RU"/>
        </w:rPr>
        <w:t>компетентностного</w:t>
      </w:r>
      <w:proofErr w:type="spellEnd"/>
      <w:r w:rsidRPr="00B27ADC">
        <w:rPr>
          <w:rFonts w:ascii="Times New Roman" w:eastAsia="Times New Roman" w:hAnsi="Times New Roman" w:cs="Times New Roman"/>
          <w:color w:val="000000"/>
          <w:sz w:val="24"/>
          <w:szCs w:val="24"/>
          <w:lang w:eastAsia="ru-RU"/>
        </w:rPr>
        <w:t xml:space="preserve"> подхода. В соответствии с этим в 8 классе формируются и развиваются коммуникативная, языковая, лингвистическая (языковедческая) и </w:t>
      </w:r>
      <w:proofErr w:type="spellStart"/>
      <w:r w:rsidRPr="00B27ADC">
        <w:rPr>
          <w:rFonts w:ascii="Times New Roman" w:eastAsia="Times New Roman" w:hAnsi="Times New Roman" w:cs="Times New Roman"/>
          <w:color w:val="000000"/>
          <w:sz w:val="24"/>
          <w:szCs w:val="24"/>
          <w:lang w:eastAsia="ru-RU"/>
        </w:rPr>
        <w:t>культуроведческая</w:t>
      </w:r>
      <w:proofErr w:type="spellEnd"/>
      <w:r w:rsidRPr="00B27ADC">
        <w:rPr>
          <w:rFonts w:ascii="Times New Roman" w:eastAsia="Times New Roman" w:hAnsi="Times New Roman" w:cs="Times New Roman"/>
          <w:color w:val="000000"/>
          <w:sz w:val="24"/>
          <w:szCs w:val="24"/>
          <w:lang w:eastAsia="ru-RU"/>
        </w:rPr>
        <w:t xml:space="preserve"> компетенции.</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Рабочая программа для учащихся 8 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Доминирующей идеей курса является интенсивное речевое и интеллектуальное развитие учащихся. Русский язык представлен в рабочей программе перечнем не только тех дидактических единиц, которые отражают устройство языка, но и тех, которые обеспечивают речевую деятельность.</w:t>
      </w:r>
    </w:p>
    <w:p w:rsidR="005A789F" w:rsidRPr="00B27ADC" w:rsidRDefault="005A789F" w:rsidP="005A789F">
      <w:pPr>
        <w:shd w:val="clear" w:color="auto" w:fill="FFFFFF"/>
        <w:spacing w:after="0" w:line="33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u w:val="single"/>
          <w:lang w:eastAsia="ru-RU"/>
        </w:rPr>
        <w:t>Цели обучения:</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воспитание </w:t>
      </w:r>
      <w:r w:rsidRPr="00B27ADC">
        <w:rPr>
          <w:rFonts w:ascii="Times New Roman" w:eastAsia="Times New Roman" w:hAnsi="Times New Roman" w:cs="Times New Roman"/>
          <w:color w:val="000000"/>
          <w:sz w:val="24"/>
          <w:szCs w:val="24"/>
          <w:lang w:eastAsia="ru-RU"/>
        </w:rPr>
        <w:t>гражданственности и патриотизма, любви к русскому языку;</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совершенствование</w:t>
      </w:r>
      <w:r w:rsidRPr="00B27ADC">
        <w:rPr>
          <w:rFonts w:ascii="Times New Roman" w:eastAsia="Times New Roman" w:hAnsi="Times New Roman" w:cs="Times New Roman"/>
          <w:color w:val="000000"/>
          <w:sz w:val="24"/>
          <w:szCs w:val="24"/>
          <w:lang w:eastAsia="ru-RU"/>
        </w:rPr>
        <w:t>: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освоение </w:t>
      </w:r>
      <w:r w:rsidRPr="00B27ADC">
        <w:rPr>
          <w:rFonts w:ascii="Times New Roman" w:eastAsia="Times New Roman" w:hAnsi="Times New Roman" w:cs="Times New Roman"/>
          <w:color w:val="000000"/>
          <w:sz w:val="24"/>
          <w:szCs w:val="24"/>
          <w:lang w:eastAsia="ru-RU"/>
        </w:rPr>
        <w:t>знаний о русском языке, его устройстве; об особенностях функционирования русского языка в различных сферах и ситуациях общения; о стилистических ресурсах русского языка; об основных нормах русского литературного языка; об особенностях русского речевого этикета; обогащение словарного запаса и расширение круга используемых грамматических средств;</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формирование </w:t>
      </w:r>
      <w:r w:rsidRPr="00B27ADC">
        <w:rPr>
          <w:rFonts w:ascii="Times New Roman" w:eastAsia="Times New Roman" w:hAnsi="Times New Roman" w:cs="Times New Roman"/>
          <w:color w:val="000000"/>
          <w:sz w:val="24"/>
          <w:szCs w:val="24"/>
          <w:lang w:eastAsia="ru-RU"/>
        </w:rPr>
        <w:t>умений</w:t>
      </w:r>
      <w:r w:rsidRPr="00B27ADC">
        <w:rPr>
          <w:rFonts w:ascii="Times New Roman" w:eastAsia="Times New Roman" w:hAnsi="Times New Roman" w:cs="Times New Roman"/>
          <w:b/>
          <w:bCs/>
          <w:color w:val="000000"/>
          <w:sz w:val="24"/>
          <w:szCs w:val="24"/>
          <w:lang w:eastAsia="ru-RU"/>
        </w:rPr>
        <w:t> </w:t>
      </w:r>
      <w:r w:rsidRPr="00B27ADC">
        <w:rPr>
          <w:rFonts w:ascii="Times New Roman" w:eastAsia="Times New Roman" w:hAnsi="Times New Roman" w:cs="Times New Roman"/>
          <w:color w:val="000000"/>
          <w:sz w:val="24"/>
          <w:szCs w:val="24"/>
          <w:lang w:eastAsia="ru-RU"/>
        </w:rPr>
        <w:t>опознавать, анализировать, сопоставлять, классифицировать языковые факты, оценивать их с точки зрения нормативности, соответствия ситуации, сфере общения; умений работать с текстом, осуществлять информационный поиск, извлекать и преобразовывать необходимую информацию.</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развитие</w:t>
      </w:r>
      <w:r w:rsidRPr="00B27ADC">
        <w:rPr>
          <w:rFonts w:ascii="Times New Roman" w:eastAsia="Times New Roman" w:hAnsi="Times New Roman" w:cs="Times New Roman"/>
          <w:color w:val="000000"/>
          <w:sz w:val="24"/>
          <w:szCs w:val="24"/>
          <w:lang w:eastAsia="ru-RU"/>
        </w:rPr>
        <w:t>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5A789F" w:rsidRPr="00B27ADC" w:rsidRDefault="005A789F" w:rsidP="005A789F">
      <w:pPr>
        <w:shd w:val="clear" w:color="auto" w:fill="FFFFFF"/>
        <w:spacing w:after="0" w:line="33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применение </w:t>
      </w:r>
      <w:r w:rsidRPr="00B27ADC">
        <w:rPr>
          <w:rFonts w:ascii="Times New Roman" w:eastAsia="Times New Roman" w:hAnsi="Times New Roman" w:cs="Times New Roman"/>
          <w:color w:val="000000"/>
          <w:sz w:val="24"/>
          <w:szCs w:val="24"/>
          <w:lang w:eastAsia="ru-RU"/>
        </w:rPr>
        <w:t>полученных знаний и умений в собственной речевой практике.</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w:t>
      </w:r>
      <w:r w:rsidRPr="00B27ADC">
        <w:rPr>
          <w:rFonts w:ascii="Times New Roman" w:eastAsia="Times New Roman" w:hAnsi="Times New Roman" w:cs="Times New Roman"/>
          <w:color w:val="000000"/>
          <w:sz w:val="24"/>
          <w:szCs w:val="24"/>
          <w:lang w:eastAsia="ru-RU"/>
        </w:rPr>
        <w:t xml:space="preserve">Реализация указанных целей достигается в процессе формирования и развития следующих предметных компетенций: коммуникативной, языковой и лингвистической (языковедческой), </w:t>
      </w:r>
      <w:proofErr w:type="spellStart"/>
      <w:r w:rsidRPr="00B27ADC">
        <w:rPr>
          <w:rFonts w:ascii="Times New Roman" w:eastAsia="Times New Roman" w:hAnsi="Times New Roman" w:cs="Times New Roman"/>
          <w:color w:val="000000"/>
          <w:sz w:val="24"/>
          <w:szCs w:val="24"/>
          <w:lang w:eastAsia="ru-RU"/>
        </w:rPr>
        <w:t>культуроведческой</w:t>
      </w:r>
      <w:proofErr w:type="spellEnd"/>
      <w:r w:rsidRPr="00B27ADC">
        <w:rPr>
          <w:rFonts w:ascii="Times New Roman" w:eastAsia="Times New Roman" w:hAnsi="Times New Roman" w:cs="Times New Roman"/>
          <w:b/>
          <w:bCs/>
          <w:color w:val="000000"/>
          <w:sz w:val="24"/>
          <w:szCs w:val="24"/>
          <w:lang w:eastAsia="ru-RU"/>
        </w:rPr>
        <w:t> </w:t>
      </w:r>
      <w:r w:rsidRPr="00B27ADC">
        <w:rPr>
          <w:rFonts w:ascii="Times New Roman" w:eastAsia="Times New Roman" w:hAnsi="Times New Roman" w:cs="Times New Roman"/>
          <w:color w:val="000000"/>
          <w:sz w:val="24"/>
          <w:szCs w:val="24"/>
          <w:lang w:eastAsia="ru-RU"/>
        </w:rPr>
        <w:t>компетенций.</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i/>
          <w:iCs/>
          <w:color w:val="000000"/>
          <w:sz w:val="24"/>
          <w:szCs w:val="24"/>
          <w:lang w:eastAsia="ru-RU"/>
        </w:rPr>
        <w:t>Коммуникативная компетенция</w:t>
      </w:r>
      <w:r w:rsidRPr="00B27ADC">
        <w:rPr>
          <w:rFonts w:ascii="Times New Roman" w:eastAsia="Times New Roman" w:hAnsi="Times New Roman" w:cs="Times New Roman"/>
          <w:color w:val="000000"/>
          <w:sz w:val="24"/>
          <w:szCs w:val="24"/>
          <w:lang w:eastAsia="ru-RU"/>
        </w:rPr>
        <w:t>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proofErr w:type="gramStart"/>
      <w:r w:rsidRPr="00B27ADC">
        <w:rPr>
          <w:rFonts w:ascii="Times New Roman" w:eastAsia="Times New Roman" w:hAnsi="Times New Roman" w:cs="Times New Roman"/>
          <w:b/>
          <w:bCs/>
          <w:i/>
          <w:iCs/>
          <w:color w:val="000000"/>
          <w:sz w:val="24"/>
          <w:szCs w:val="24"/>
          <w:lang w:eastAsia="ru-RU"/>
        </w:rPr>
        <w:t>Языковая и лингвистическая (языковедческая) компетенции </w:t>
      </w:r>
      <w:r w:rsidRPr="00B27ADC">
        <w:rPr>
          <w:rFonts w:ascii="Times New Roman" w:eastAsia="Times New Roman" w:hAnsi="Times New Roman" w:cs="Times New Roman"/>
          <w:color w:val="000000"/>
          <w:sz w:val="24"/>
          <w:szCs w:val="24"/>
          <w:lang w:eastAsia="ru-RU"/>
        </w:rPr>
        <w:t>–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roofErr w:type="gramEnd"/>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b/>
          <w:bCs/>
          <w:i/>
          <w:iCs/>
          <w:color w:val="000000"/>
          <w:sz w:val="24"/>
          <w:szCs w:val="24"/>
          <w:lang w:eastAsia="ru-RU"/>
        </w:rPr>
        <w:t>Культуроведческая</w:t>
      </w:r>
      <w:proofErr w:type="spellEnd"/>
      <w:r w:rsidRPr="00B27ADC">
        <w:rPr>
          <w:rFonts w:ascii="Times New Roman" w:eastAsia="Times New Roman" w:hAnsi="Times New Roman" w:cs="Times New Roman"/>
          <w:b/>
          <w:bCs/>
          <w:i/>
          <w:iCs/>
          <w:color w:val="000000"/>
          <w:sz w:val="24"/>
          <w:szCs w:val="24"/>
          <w:lang w:eastAsia="ru-RU"/>
        </w:rPr>
        <w:t xml:space="preserve"> компетенция </w:t>
      </w:r>
      <w:r w:rsidRPr="00B27ADC">
        <w:rPr>
          <w:rFonts w:ascii="Times New Roman" w:eastAsia="Times New Roman" w:hAnsi="Times New Roman" w:cs="Times New Roman"/>
          <w:color w:val="000000"/>
          <w:sz w:val="24"/>
          <w:szCs w:val="24"/>
          <w:lang w:eastAsia="ru-RU"/>
        </w:rPr>
        <w:t>– это знания, умение и навыки, необходимые для усвоения национально-культурной специфики русского языка, овладения русским речевым этикетом.</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Курс русского  по программе в 8 классе  общеобразовательной школы рассчитан на 102 часа (3 часа в неделю), в 2014-2015 </w:t>
      </w:r>
      <w:proofErr w:type="spellStart"/>
      <w:r w:rsidRPr="00B27ADC">
        <w:rPr>
          <w:rFonts w:ascii="Times New Roman" w:eastAsia="Times New Roman" w:hAnsi="Times New Roman" w:cs="Times New Roman"/>
          <w:color w:val="000000"/>
          <w:sz w:val="24"/>
          <w:szCs w:val="24"/>
          <w:lang w:eastAsia="ru-RU"/>
        </w:rPr>
        <w:t>уч.г</w:t>
      </w:r>
      <w:proofErr w:type="spellEnd"/>
      <w:r w:rsidRPr="00B27ADC">
        <w:rPr>
          <w:rFonts w:ascii="Times New Roman" w:eastAsia="Times New Roman" w:hAnsi="Times New Roman" w:cs="Times New Roman"/>
          <w:color w:val="000000"/>
          <w:sz w:val="24"/>
          <w:szCs w:val="24"/>
          <w:lang w:eastAsia="ru-RU"/>
        </w:rPr>
        <w:t>. добавлен 1 час, следовательно, курс русского языка составляет 140 часов (4 часа в неделю).</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u w:val="single"/>
          <w:lang w:eastAsia="ru-RU"/>
        </w:rPr>
        <w:t>Настоящая программа составлена </w:t>
      </w:r>
      <w:r w:rsidRPr="00B27ADC">
        <w:rPr>
          <w:rFonts w:ascii="Times New Roman" w:eastAsia="Times New Roman" w:hAnsi="Times New Roman" w:cs="Times New Roman"/>
          <w:color w:val="000000"/>
          <w:sz w:val="24"/>
          <w:szCs w:val="24"/>
          <w:lang w:eastAsia="ru-RU"/>
        </w:rPr>
        <w:t xml:space="preserve">на основе примерной программы основного общего образования по русскому языку, авторской программы </w:t>
      </w:r>
      <w:proofErr w:type="spellStart"/>
      <w:r w:rsidRPr="00B27ADC">
        <w:rPr>
          <w:rFonts w:ascii="Times New Roman" w:eastAsia="Times New Roman" w:hAnsi="Times New Roman" w:cs="Times New Roman"/>
          <w:color w:val="000000"/>
          <w:sz w:val="24"/>
          <w:szCs w:val="24"/>
          <w:lang w:eastAsia="ru-RU"/>
        </w:rPr>
        <w:t>М</w:t>
      </w:r>
      <w:proofErr w:type="gramStart"/>
      <w:r w:rsidRPr="00B27ADC">
        <w:rPr>
          <w:rFonts w:ascii="Times New Roman" w:eastAsia="Times New Roman" w:hAnsi="Times New Roman" w:cs="Times New Roman"/>
          <w:color w:val="000000"/>
          <w:sz w:val="24"/>
          <w:szCs w:val="24"/>
          <w:lang w:eastAsia="ru-RU"/>
        </w:rPr>
        <w:t>,Т</w:t>
      </w:r>
      <w:proofErr w:type="gramEnd"/>
      <w:r w:rsidRPr="00B27ADC">
        <w:rPr>
          <w:rFonts w:ascii="Times New Roman" w:eastAsia="Times New Roman" w:hAnsi="Times New Roman" w:cs="Times New Roman"/>
          <w:color w:val="000000"/>
          <w:sz w:val="24"/>
          <w:szCs w:val="24"/>
          <w:lang w:eastAsia="ru-RU"/>
        </w:rPr>
        <w:t>.Баранова</w:t>
      </w:r>
      <w:proofErr w:type="spellEnd"/>
      <w:r w:rsidRPr="00B27ADC">
        <w:rPr>
          <w:rFonts w:ascii="Times New Roman" w:eastAsia="Times New Roman" w:hAnsi="Times New Roman" w:cs="Times New Roman"/>
          <w:color w:val="000000"/>
          <w:sz w:val="24"/>
          <w:szCs w:val="24"/>
          <w:lang w:eastAsia="ru-RU"/>
        </w:rPr>
        <w:t xml:space="preserve">, </w:t>
      </w:r>
      <w:proofErr w:type="spellStart"/>
      <w:r w:rsidRPr="00B27ADC">
        <w:rPr>
          <w:rFonts w:ascii="Times New Roman" w:eastAsia="Times New Roman" w:hAnsi="Times New Roman" w:cs="Times New Roman"/>
          <w:color w:val="000000"/>
          <w:sz w:val="24"/>
          <w:szCs w:val="24"/>
          <w:lang w:eastAsia="ru-RU"/>
        </w:rPr>
        <w:t>Т.А.Ладыженской</w:t>
      </w:r>
      <w:proofErr w:type="spellEnd"/>
      <w:r w:rsidRPr="00B27ADC">
        <w:rPr>
          <w:rFonts w:ascii="Times New Roman" w:eastAsia="Times New Roman" w:hAnsi="Times New Roman" w:cs="Times New Roman"/>
          <w:color w:val="000000"/>
          <w:sz w:val="24"/>
          <w:szCs w:val="24"/>
          <w:lang w:eastAsia="ru-RU"/>
        </w:rPr>
        <w:t>, М.: Просвещение, 2008 г.</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 xml:space="preserve">В работе  используется учебник русского языка для 8 класса (авторы </w:t>
      </w:r>
      <w:proofErr w:type="spellStart"/>
      <w:r w:rsidRPr="00B27ADC">
        <w:rPr>
          <w:rFonts w:ascii="Times New Roman" w:eastAsia="Times New Roman" w:hAnsi="Times New Roman" w:cs="Times New Roman"/>
          <w:color w:val="000000"/>
          <w:sz w:val="24"/>
          <w:szCs w:val="24"/>
          <w:lang w:eastAsia="ru-RU"/>
        </w:rPr>
        <w:t>Л.А.Тростенцова</w:t>
      </w:r>
      <w:proofErr w:type="spellEnd"/>
      <w:r w:rsidRPr="00B27ADC">
        <w:rPr>
          <w:rFonts w:ascii="Times New Roman" w:eastAsia="Times New Roman" w:hAnsi="Times New Roman" w:cs="Times New Roman"/>
          <w:color w:val="000000"/>
          <w:sz w:val="24"/>
          <w:szCs w:val="24"/>
          <w:lang w:eastAsia="ru-RU"/>
        </w:rPr>
        <w:t xml:space="preserve">, </w:t>
      </w:r>
      <w:proofErr w:type="spellStart"/>
      <w:r w:rsidRPr="00B27ADC">
        <w:rPr>
          <w:rFonts w:ascii="Times New Roman" w:eastAsia="Times New Roman" w:hAnsi="Times New Roman" w:cs="Times New Roman"/>
          <w:color w:val="000000"/>
          <w:sz w:val="24"/>
          <w:szCs w:val="24"/>
          <w:lang w:eastAsia="ru-RU"/>
        </w:rPr>
        <w:t>Т.А.Ладыженская</w:t>
      </w:r>
      <w:proofErr w:type="spellEnd"/>
      <w:r w:rsidRPr="00B27ADC">
        <w:rPr>
          <w:rFonts w:ascii="Times New Roman" w:eastAsia="Times New Roman" w:hAnsi="Times New Roman" w:cs="Times New Roman"/>
          <w:color w:val="000000"/>
          <w:sz w:val="24"/>
          <w:szCs w:val="24"/>
          <w:lang w:eastAsia="ru-RU"/>
        </w:rPr>
        <w:t>), М.: Просвещение, 2011 г.</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Рабочая программа построена с учётом принципов системности, научности, доступности, а также преемственности и перспективности между различными разделами </w:t>
      </w:r>
      <w:proofErr w:type="spellStart"/>
      <w:r w:rsidRPr="00B27ADC">
        <w:rPr>
          <w:rFonts w:ascii="Times New Roman" w:eastAsia="Times New Roman" w:hAnsi="Times New Roman" w:cs="Times New Roman"/>
          <w:color w:val="000000"/>
          <w:sz w:val="24"/>
          <w:szCs w:val="24"/>
          <w:lang w:eastAsia="ru-RU"/>
        </w:rPr>
        <w:t>курса</w:t>
      </w:r>
      <w:proofErr w:type="gramStart"/>
      <w:r w:rsidRPr="00B27ADC">
        <w:rPr>
          <w:rFonts w:ascii="Times New Roman" w:eastAsia="Times New Roman" w:hAnsi="Times New Roman" w:cs="Times New Roman"/>
          <w:color w:val="000000"/>
          <w:sz w:val="24"/>
          <w:szCs w:val="24"/>
          <w:lang w:eastAsia="ru-RU"/>
        </w:rPr>
        <w:t>.и</w:t>
      </w:r>
      <w:proofErr w:type="gramEnd"/>
      <w:r w:rsidRPr="00B27ADC">
        <w:rPr>
          <w:rFonts w:ascii="Times New Roman" w:eastAsia="Times New Roman" w:hAnsi="Times New Roman" w:cs="Times New Roman"/>
          <w:color w:val="000000"/>
          <w:sz w:val="24"/>
          <w:szCs w:val="24"/>
          <w:lang w:eastAsia="ru-RU"/>
        </w:rPr>
        <w:t>зучение</w:t>
      </w:r>
      <w:proofErr w:type="spellEnd"/>
      <w:r w:rsidRPr="00B27ADC">
        <w:rPr>
          <w:rFonts w:ascii="Times New Roman" w:eastAsia="Times New Roman" w:hAnsi="Times New Roman" w:cs="Times New Roman"/>
          <w:color w:val="000000"/>
          <w:sz w:val="24"/>
          <w:szCs w:val="24"/>
          <w:lang w:eastAsia="ru-RU"/>
        </w:rPr>
        <w:t xml:space="preserve"> каждого раздела, каждой темы содействует развитию логического мышления и речи учащихся. Развитие речи учащихся на уроках русского языка предполагает совершенствование всех видов речевой деятельности (говорения, слушания, чтения и письма).</w:t>
      </w: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u w:val="single"/>
          <w:lang w:eastAsia="ru-RU"/>
        </w:rPr>
        <w:t>Формы организации учебного процесса:</w:t>
      </w:r>
    </w:p>
    <w:p w:rsidR="005A789F" w:rsidRPr="00B27ADC" w:rsidRDefault="005A789F" w:rsidP="005A789F">
      <w:pPr>
        <w:numPr>
          <w:ilvl w:val="0"/>
          <w:numId w:val="1"/>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Традиционный урок</w:t>
      </w:r>
    </w:p>
    <w:p w:rsidR="005A789F" w:rsidRPr="00B27ADC" w:rsidRDefault="005A789F" w:rsidP="005A789F">
      <w:pPr>
        <w:numPr>
          <w:ilvl w:val="0"/>
          <w:numId w:val="1"/>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Формы текущего и итогового контроля</w:t>
      </w:r>
    </w:p>
    <w:p w:rsidR="005A789F" w:rsidRPr="00B27ADC" w:rsidRDefault="005A789F" w:rsidP="005A789F">
      <w:pPr>
        <w:numPr>
          <w:ilvl w:val="0"/>
          <w:numId w:val="1"/>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Информационно-коммуникационные технологии.</w:t>
      </w:r>
    </w:p>
    <w:p w:rsidR="005A789F" w:rsidRPr="00B27ADC" w:rsidRDefault="005A789F" w:rsidP="005A789F">
      <w:pPr>
        <w:numPr>
          <w:ilvl w:val="0"/>
          <w:numId w:val="1"/>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p>
    <w:p w:rsidR="005A789F" w:rsidRPr="00B27ADC" w:rsidRDefault="005A789F" w:rsidP="005A789F">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u w:val="single"/>
          <w:lang w:eastAsia="ru-RU"/>
        </w:rPr>
        <w:t>Формы</w:t>
      </w:r>
      <w:r w:rsidRPr="00B27ADC">
        <w:rPr>
          <w:rFonts w:ascii="Times New Roman" w:eastAsia="Times New Roman" w:hAnsi="Times New Roman" w:cs="Times New Roman"/>
          <w:b/>
          <w:bCs/>
          <w:color w:val="000000"/>
          <w:sz w:val="24"/>
          <w:szCs w:val="24"/>
          <w:lang w:eastAsia="ru-RU"/>
        </w:rPr>
        <w:t> </w:t>
      </w:r>
      <w:r w:rsidRPr="00B27ADC">
        <w:rPr>
          <w:rFonts w:ascii="Times New Roman" w:eastAsia="Times New Roman" w:hAnsi="Times New Roman" w:cs="Times New Roman"/>
          <w:color w:val="000000"/>
          <w:sz w:val="24"/>
          <w:szCs w:val="24"/>
          <w:u w:val="single"/>
          <w:lang w:eastAsia="ru-RU"/>
        </w:rPr>
        <w:t>контроля</w:t>
      </w:r>
      <w:r w:rsidRPr="00B27ADC">
        <w:rPr>
          <w:rFonts w:ascii="Times New Roman" w:eastAsia="Times New Roman" w:hAnsi="Times New Roman" w:cs="Times New Roman"/>
          <w:color w:val="000000"/>
          <w:sz w:val="24"/>
          <w:szCs w:val="24"/>
          <w:lang w:eastAsia="ru-RU"/>
        </w:rPr>
        <w:t>: диктанты, тестирование, сочинения, изложения.</w:t>
      </w:r>
    </w:p>
    <w:p w:rsidR="005A789F" w:rsidRPr="00B27ADC" w:rsidRDefault="005A789F"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Раздел II</w:t>
      </w:r>
    </w:p>
    <w:p w:rsidR="005A789F" w:rsidRPr="00B27ADC" w:rsidRDefault="005A789F"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Содержание дисциплины</w:t>
      </w:r>
    </w:p>
    <w:p w:rsidR="005A789F" w:rsidRPr="00B27ADC" w:rsidRDefault="005A789F" w:rsidP="005A789F">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Функции русского языка в современном мире (1)</w:t>
      </w:r>
    </w:p>
    <w:p w:rsidR="005A789F" w:rsidRPr="00B27ADC" w:rsidRDefault="005A789F" w:rsidP="005A789F">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xml:space="preserve">Повторение </w:t>
      </w:r>
      <w:proofErr w:type="gramStart"/>
      <w:r w:rsidRPr="00B27ADC">
        <w:rPr>
          <w:rFonts w:ascii="Times New Roman" w:eastAsia="Times New Roman" w:hAnsi="Times New Roman" w:cs="Times New Roman"/>
          <w:b/>
          <w:bCs/>
          <w:color w:val="000000"/>
          <w:sz w:val="24"/>
          <w:szCs w:val="24"/>
          <w:lang w:eastAsia="ru-RU"/>
        </w:rPr>
        <w:t>изученного</w:t>
      </w:r>
      <w:proofErr w:type="gramEnd"/>
      <w:r w:rsidRPr="00B27ADC">
        <w:rPr>
          <w:rFonts w:ascii="Times New Roman" w:eastAsia="Times New Roman" w:hAnsi="Times New Roman" w:cs="Times New Roman"/>
          <w:b/>
          <w:bCs/>
          <w:color w:val="000000"/>
          <w:sz w:val="24"/>
          <w:szCs w:val="24"/>
          <w:lang w:eastAsia="ru-RU"/>
        </w:rPr>
        <w:t xml:space="preserve"> в V–VII классах (6+2)</w:t>
      </w:r>
    </w:p>
    <w:p w:rsidR="005A789F" w:rsidRPr="00B27ADC" w:rsidRDefault="005A789F" w:rsidP="005A789F">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xml:space="preserve">Синтаксис, пунктуация, культура речи (96ч +23 ч </w:t>
      </w:r>
      <w:proofErr w:type="spellStart"/>
      <w:r w:rsidRPr="00B27ADC">
        <w:rPr>
          <w:rFonts w:ascii="Times New Roman" w:eastAsia="Times New Roman" w:hAnsi="Times New Roman" w:cs="Times New Roman"/>
          <w:b/>
          <w:bCs/>
          <w:color w:val="000000"/>
          <w:sz w:val="24"/>
          <w:szCs w:val="24"/>
          <w:lang w:eastAsia="ru-RU"/>
        </w:rPr>
        <w:t>р</w:t>
      </w:r>
      <w:proofErr w:type="gramStart"/>
      <w:r w:rsidRPr="00B27ADC">
        <w:rPr>
          <w:rFonts w:ascii="Times New Roman" w:eastAsia="Times New Roman" w:hAnsi="Times New Roman" w:cs="Times New Roman"/>
          <w:b/>
          <w:bCs/>
          <w:color w:val="000000"/>
          <w:sz w:val="24"/>
          <w:szCs w:val="24"/>
          <w:lang w:eastAsia="ru-RU"/>
        </w:rPr>
        <w:t>.р</w:t>
      </w:r>
      <w:proofErr w:type="spellEnd"/>
      <w:proofErr w:type="gramEnd"/>
      <w:r w:rsidRPr="00B27ADC">
        <w:rPr>
          <w:rFonts w:ascii="Times New Roman" w:eastAsia="Times New Roman" w:hAnsi="Times New Roman" w:cs="Times New Roman"/>
          <w:b/>
          <w:bCs/>
          <w:color w:val="000000"/>
          <w:sz w:val="24"/>
          <w:szCs w:val="24"/>
          <w:lang w:eastAsia="ru-RU"/>
        </w:rPr>
        <w:t>)</w:t>
      </w:r>
    </w:p>
    <w:p w:rsidR="005A789F" w:rsidRPr="00B27ADC" w:rsidRDefault="005A789F" w:rsidP="005A789F">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Словосочетание (2)</w:t>
      </w:r>
    </w:p>
    <w:p w:rsidR="005A789F" w:rsidRPr="00B27ADC" w:rsidRDefault="005A789F" w:rsidP="005A789F">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w:t>
      </w:r>
      <w:proofErr w:type="gramStart"/>
      <w:r w:rsidRPr="00B27ADC">
        <w:rPr>
          <w:rFonts w:ascii="Times New Roman" w:eastAsia="Times New Roman" w:hAnsi="Times New Roman" w:cs="Times New Roman"/>
          <w:color w:val="000000"/>
          <w:sz w:val="24"/>
          <w:szCs w:val="24"/>
          <w:lang w:eastAsia="ru-RU"/>
        </w:rPr>
        <w:t>пройденного</w:t>
      </w:r>
      <w:proofErr w:type="gramEnd"/>
      <w:r w:rsidRPr="00B27ADC">
        <w:rPr>
          <w:rFonts w:ascii="Times New Roman" w:eastAsia="Times New Roman" w:hAnsi="Times New Roman" w:cs="Times New Roman"/>
          <w:color w:val="000000"/>
          <w:sz w:val="24"/>
          <w:szCs w:val="24"/>
          <w:lang w:eastAsia="ru-RU"/>
        </w:rPr>
        <w:t xml:space="preserve"> о словосочетании в 5 классе. Связь слов в словосочетании: согласование, управление, примыкание. Виды словосочетаний по морфологическим свойствам главного слова (</w:t>
      </w:r>
      <w:proofErr w:type="gramStart"/>
      <w:r w:rsidRPr="00B27ADC">
        <w:rPr>
          <w:rFonts w:ascii="Times New Roman" w:eastAsia="Times New Roman" w:hAnsi="Times New Roman" w:cs="Times New Roman"/>
          <w:color w:val="000000"/>
          <w:sz w:val="24"/>
          <w:szCs w:val="24"/>
          <w:lang w:eastAsia="ru-RU"/>
        </w:rPr>
        <w:t>глагольный</w:t>
      </w:r>
      <w:proofErr w:type="gramEnd"/>
      <w:r w:rsidRPr="00B27ADC">
        <w:rPr>
          <w:rFonts w:ascii="Times New Roman" w:eastAsia="Times New Roman" w:hAnsi="Times New Roman" w:cs="Times New Roman"/>
          <w:color w:val="000000"/>
          <w:sz w:val="24"/>
          <w:szCs w:val="24"/>
          <w:lang w:eastAsia="ru-RU"/>
        </w:rPr>
        <w:t>, именные, наречные).</w:t>
      </w:r>
    </w:p>
    <w:p w:rsidR="005A789F" w:rsidRPr="00B27ADC" w:rsidRDefault="005A789F" w:rsidP="005A789F">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Умение правильно употреблять форму зависимого слова при согласовании и управлении. Умение использовать в речи по значению словосочетания.</w:t>
      </w:r>
    </w:p>
    <w:p w:rsidR="005A789F" w:rsidRPr="00B27ADC" w:rsidRDefault="005A789F" w:rsidP="005A789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Простое предложение (3+1)</w:t>
      </w:r>
    </w:p>
    <w:p w:rsidR="005A789F" w:rsidRPr="00B27ADC" w:rsidRDefault="005A789F" w:rsidP="005A789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w:t>
      </w:r>
      <w:proofErr w:type="gramStart"/>
      <w:r w:rsidRPr="00B27ADC">
        <w:rPr>
          <w:rFonts w:ascii="Times New Roman" w:eastAsia="Times New Roman" w:hAnsi="Times New Roman" w:cs="Times New Roman"/>
          <w:color w:val="000000"/>
          <w:sz w:val="24"/>
          <w:szCs w:val="24"/>
          <w:lang w:eastAsia="ru-RU"/>
        </w:rPr>
        <w:t>пройденного</w:t>
      </w:r>
      <w:proofErr w:type="gramEnd"/>
      <w:r w:rsidRPr="00B27ADC">
        <w:rPr>
          <w:rFonts w:ascii="Times New Roman" w:eastAsia="Times New Roman" w:hAnsi="Times New Roman" w:cs="Times New Roman"/>
          <w:color w:val="000000"/>
          <w:sz w:val="24"/>
          <w:szCs w:val="24"/>
          <w:lang w:eastAsia="ru-RU"/>
        </w:rPr>
        <w:t xml:space="preserve"> о предложении. Грамматическая (предикативная) основа предложения. Особенности связи подлежащего и сказуемого. Порядок слов в предложении. Интонация простого предложения. Логическое ударение.</w:t>
      </w:r>
    </w:p>
    <w:p w:rsidR="005A789F" w:rsidRPr="00B27ADC" w:rsidRDefault="005A789F" w:rsidP="005A789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Умение выделять с помощью логического ударения и порядка слов наиболее важное слово в предложении, выразительно читать предложения.</w:t>
      </w:r>
    </w:p>
    <w:p w:rsidR="005A789F" w:rsidRPr="00B27ADC" w:rsidRDefault="005A789F" w:rsidP="005A789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Описание архитектурных памятников как вид текста; структура текста, его языковые особенности.</w:t>
      </w:r>
    </w:p>
    <w:p w:rsidR="005A789F" w:rsidRPr="00B27ADC" w:rsidRDefault="005A789F" w:rsidP="005A789F">
      <w:pPr>
        <w:shd w:val="clear" w:color="auto" w:fill="FFFFFF"/>
        <w:spacing w:after="0" w:line="33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Простые двусоставные предложения</w:t>
      </w:r>
    </w:p>
    <w:p w:rsidR="005A789F" w:rsidRPr="00B27ADC" w:rsidRDefault="005A789F" w:rsidP="005A789F">
      <w:pPr>
        <w:shd w:val="clear" w:color="auto" w:fill="FFFFFF"/>
        <w:spacing w:after="0" w:line="240" w:lineRule="auto"/>
        <w:ind w:left="356" w:hanging="356"/>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Главные члены предложения (6+2)</w:t>
      </w:r>
    </w:p>
    <w:p w:rsidR="005A789F" w:rsidRPr="00B27ADC" w:rsidRDefault="005A789F" w:rsidP="005A789F">
      <w:pPr>
        <w:numPr>
          <w:ilvl w:val="0"/>
          <w:numId w:val="4"/>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w:t>
      </w:r>
      <w:proofErr w:type="gramStart"/>
      <w:r w:rsidRPr="00B27ADC">
        <w:rPr>
          <w:rFonts w:ascii="Times New Roman" w:eastAsia="Times New Roman" w:hAnsi="Times New Roman" w:cs="Times New Roman"/>
          <w:color w:val="000000"/>
          <w:sz w:val="24"/>
          <w:szCs w:val="24"/>
          <w:lang w:eastAsia="ru-RU"/>
        </w:rPr>
        <w:t>пройденного</w:t>
      </w:r>
      <w:proofErr w:type="gramEnd"/>
      <w:r w:rsidRPr="00B27ADC">
        <w:rPr>
          <w:rFonts w:ascii="Times New Roman" w:eastAsia="Times New Roman" w:hAnsi="Times New Roman" w:cs="Times New Roman"/>
          <w:color w:val="000000"/>
          <w:sz w:val="24"/>
          <w:szCs w:val="24"/>
          <w:lang w:eastAsia="ru-RU"/>
        </w:rPr>
        <w:t xml:space="preserve"> о подлежащем. Способы выражения подлежащего. Повторение </w:t>
      </w:r>
      <w:proofErr w:type="gramStart"/>
      <w:r w:rsidRPr="00B27ADC">
        <w:rPr>
          <w:rFonts w:ascii="Times New Roman" w:eastAsia="Times New Roman" w:hAnsi="Times New Roman" w:cs="Times New Roman"/>
          <w:color w:val="000000"/>
          <w:sz w:val="24"/>
          <w:szCs w:val="24"/>
          <w:lang w:eastAsia="ru-RU"/>
        </w:rPr>
        <w:t>изученного</w:t>
      </w:r>
      <w:proofErr w:type="gramEnd"/>
      <w:r w:rsidRPr="00B27ADC">
        <w:rPr>
          <w:rFonts w:ascii="Times New Roman" w:eastAsia="Times New Roman" w:hAnsi="Times New Roman" w:cs="Times New Roman"/>
          <w:color w:val="000000"/>
          <w:sz w:val="24"/>
          <w:szCs w:val="24"/>
          <w:lang w:eastAsia="ru-RU"/>
        </w:rPr>
        <w:t xml:space="preserve"> о сказуемом. Составное глагольное сказуемое. Составное именное сказуемое. Тире между подлежащим и сказуемым. Синтаксические синонимы главных членов предложения, их </w:t>
      </w:r>
      <w:proofErr w:type="spellStart"/>
      <w:r w:rsidRPr="00B27ADC">
        <w:rPr>
          <w:rFonts w:ascii="Times New Roman" w:eastAsia="Times New Roman" w:hAnsi="Times New Roman" w:cs="Times New Roman"/>
          <w:color w:val="000000"/>
          <w:sz w:val="24"/>
          <w:szCs w:val="24"/>
          <w:lang w:eastAsia="ru-RU"/>
        </w:rPr>
        <w:t>текстообразующая</w:t>
      </w:r>
      <w:proofErr w:type="spellEnd"/>
      <w:r w:rsidRPr="00B27ADC">
        <w:rPr>
          <w:rFonts w:ascii="Times New Roman" w:eastAsia="Times New Roman" w:hAnsi="Times New Roman" w:cs="Times New Roman"/>
          <w:color w:val="000000"/>
          <w:sz w:val="24"/>
          <w:szCs w:val="24"/>
          <w:lang w:eastAsia="ru-RU"/>
        </w:rPr>
        <w:t xml:space="preserve"> роль.</w:t>
      </w:r>
    </w:p>
    <w:p w:rsidR="005A789F" w:rsidRPr="00B27ADC" w:rsidRDefault="005A789F" w:rsidP="005A789F">
      <w:pPr>
        <w:numPr>
          <w:ilvl w:val="0"/>
          <w:numId w:val="4"/>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Умение интонационно правильно произносить предложения с отсутствующей связкой; согласовывать глагол-сказуемое с подлежащим, выраженным словосочетанием</w:t>
      </w:r>
      <w:proofErr w:type="gramStart"/>
      <w:r w:rsidRPr="00B27ADC">
        <w:rPr>
          <w:rFonts w:ascii="Times New Roman" w:eastAsia="Times New Roman" w:hAnsi="Times New Roman" w:cs="Times New Roman"/>
          <w:color w:val="000000"/>
          <w:sz w:val="24"/>
          <w:szCs w:val="24"/>
          <w:lang w:eastAsia="ru-RU"/>
        </w:rPr>
        <w:t xml:space="preserve"> .</w:t>
      </w:r>
      <w:proofErr w:type="gramEnd"/>
      <w:r w:rsidRPr="00B27ADC">
        <w:rPr>
          <w:rFonts w:ascii="Times New Roman" w:eastAsia="Times New Roman" w:hAnsi="Times New Roman" w:cs="Times New Roman"/>
          <w:color w:val="000000"/>
          <w:sz w:val="24"/>
          <w:szCs w:val="24"/>
          <w:lang w:eastAsia="ru-RU"/>
        </w:rPr>
        <w:t xml:space="preserve"> Умение пользоваться в речи синонимическими вариантами выражения подлежащего и сказуемого</w:t>
      </w:r>
    </w:p>
    <w:p w:rsidR="005A789F" w:rsidRPr="00B27ADC" w:rsidRDefault="005A789F" w:rsidP="005A789F">
      <w:pPr>
        <w:numPr>
          <w:ilvl w:val="0"/>
          <w:numId w:val="4"/>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Публицистическое сочинение о памятнике культуры (истории) своей местности</w:t>
      </w:r>
    </w:p>
    <w:p w:rsidR="005A789F" w:rsidRPr="00B27ADC" w:rsidRDefault="005A789F" w:rsidP="005A789F">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Второстепенные члены предложения (6+2)</w:t>
      </w:r>
    </w:p>
    <w:p w:rsidR="005A789F" w:rsidRPr="00B27ADC" w:rsidRDefault="005A789F" w:rsidP="005A789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 xml:space="preserve">Повторение изученного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w:t>
      </w:r>
      <w:proofErr w:type="gramStart"/>
      <w:r w:rsidRPr="00B27ADC">
        <w:rPr>
          <w:rFonts w:ascii="Times New Roman" w:eastAsia="Times New Roman" w:hAnsi="Times New Roman" w:cs="Times New Roman"/>
          <w:color w:val="000000"/>
          <w:sz w:val="24"/>
          <w:szCs w:val="24"/>
          <w:lang w:eastAsia="ru-RU"/>
        </w:rPr>
        <w:t>Виды обстоятельств по значению (времени, места, причины, цели, образа действия, условия, уступительное).</w:t>
      </w:r>
      <w:proofErr w:type="gramEnd"/>
    </w:p>
    <w:p w:rsidR="005A789F" w:rsidRPr="00B27ADC" w:rsidRDefault="005A789F" w:rsidP="005A789F">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Сравнительный оборот; знаки препинания при нем.</w:t>
      </w:r>
    </w:p>
    <w:p w:rsidR="005A789F" w:rsidRPr="00B27ADC" w:rsidRDefault="005A789F" w:rsidP="005A789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Умение использовать в речи согласованные и несогласованные определения как синонимы.</w:t>
      </w:r>
    </w:p>
    <w:p w:rsidR="005A789F" w:rsidRPr="00B27ADC" w:rsidRDefault="005A789F" w:rsidP="005A789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Характеристика человека как вид текста; строение данного текста, его языковые особенности.</w:t>
      </w:r>
    </w:p>
    <w:p w:rsidR="005A789F" w:rsidRPr="00B27ADC" w:rsidRDefault="005A789F" w:rsidP="005A789F">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Простые односоставные предложения (9+2)</w:t>
      </w:r>
    </w:p>
    <w:p w:rsidR="005A789F" w:rsidRPr="00B27ADC" w:rsidRDefault="005A789F" w:rsidP="005A789F">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Группы односоставных предложений. Односоставные предложения с главным членом сказуемым (определенно-личные, не определенно-личные, безличные) и подлежащим (назывные).</w:t>
      </w:r>
    </w:p>
    <w:p w:rsidR="005A789F" w:rsidRPr="00B27ADC" w:rsidRDefault="005A789F" w:rsidP="005A789F">
      <w:p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Синонимия односоставных и двусоставных предложений, их </w:t>
      </w:r>
      <w:proofErr w:type="spellStart"/>
      <w:r w:rsidRPr="00B27ADC">
        <w:rPr>
          <w:rFonts w:ascii="Times New Roman" w:eastAsia="Times New Roman" w:hAnsi="Times New Roman" w:cs="Times New Roman"/>
          <w:color w:val="000000"/>
          <w:sz w:val="24"/>
          <w:szCs w:val="24"/>
          <w:lang w:eastAsia="ru-RU"/>
        </w:rPr>
        <w:t>текстообразующая</w:t>
      </w:r>
      <w:proofErr w:type="spellEnd"/>
      <w:r w:rsidRPr="00B27ADC">
        <w:rPr>
          <w:rFonts w:ascii="Times New Roman" w:eastAsia="Times New Roman" w:hAnsi="Times New Roman" w:cs="Times New Roman"/>
          <w:color w:val="000000"/>
          <w:sz w:val="24"/>
          <w:szCs w:val="24"/>
          <w:lang w:eastAsia="ru-RU"/>
        </w:rPr>
        <w:t xml:space="preserve"> роль.</w:t>
      </w:r>
    </w:p>
    <w:p w:rsidR="005A789F" w:rsidRPr="00B27ADC" w:rsidRDefault="005A789F" w:rsidP="005A789F">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Умение пользоваться двусоставными и односоставными предложениями как синтаксическими синонимами.</w:t>
      </w:r>
    </w:p>
    <w:p w:rsidR="005A789F" w:rsidRPr="00B27ADC" w:rsidRDefault="005A789F" w:rsidP="005A789F">
      <w:p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Умение пользоваться в описании назывными предложениями для обозначения времени и места.</w:t>
      </w:r>
    </w:p>
    <w:p w:rsidR="005A789F" w:rsidRPr="00B27ADC" w:rsidRDefault="005A789F" w:rsidP="005A789F">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Рассказ на свободную тему.    </w:t>
      </w:r>
    </w:p>
    <w:p w:rsidR="005A789F" w:rsidRPr="00B27ADC" w:rsidRDefault="005A789F" w:rsidP="005A789F">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Неполное предложение (2)</w:t>
      </w:r>
    </w:p>
    <w:p w:rsidR="005A789F" w:rsidRPr="00B27ADC" w:rsidRDefault="005A789F" w:rsidP="005A789F">
      <w:pPr>
        <w:shd w:val="clear" w:color="auto" w:fill="FFFFFF"/>
        <w:spacing w:after="0" w:line="240" w:lineRule="auto"/>
        <w:ind w:left="38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Понятие о неполных предложениях. Неполные предложения в диалоге и в сложном предложении.</w:t>
      </w:r>
    </w:p>
    <w:p w:rsidR="005A789F" w:rsidRPr="00B27ADC" w:rsidRDefault="005A789F" w:rsidP="005A789F">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Однородные члены предложения (12+2)</w:t>
      </w:r>
    </w:p>
    <w:p w:rsidR="005A789F" w:rsidRPr="00B27ADC" w:rsidRDefault="005A789F" w:rsidP="005A789F">
      <w:pPr>
        <w:numPr>
          <w:ilvl w:val="0"/>
          <w:numId w:val="10"/>
        </w:numPr>
        <w:shd w:val="clear" w:color="auto" w:fill="FFFFFF"/>
        <w:spacing w:after="0" w:line="240" w:lineRule="auto"/>
        <w:ind w:left="7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изученного об однородных членах предложения.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определение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w:t>
      </w:r>
    </w:p>
    <w:p w:rsidR="005A789F" w:rsidRPr="00B27ADC" w:rsidRDefault="005A789F" w:rsidP="005A789F">
      <w:pPr>
        <w:shd w:val="clear" w:color="auto" w:fill="FFFFFF"/>
        <w:spacing w:after="0" w:line="240" w:lineRule="auto"/>
        <w:ind w:firstLine="38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Вариативность постановки знаков препинания.</w:t>
      </w:r>
    </w:p>
    <w:p w:rsidR="005A789F" w:rsidRPr="00B27ADC" w:rsidRDefault="005A789F" w:rsidP="005A789F">
      <w:pPr>
        <w:numPr>
          <w:ilvl w:val="0"/>
          <w:numId w:val="11"/>
        </w:numPr>
        <w:shd w:val="clear" w:color="auto" w:fill="FFFFFF"/>
        <w:spacing w:after="0" w:line="240" w:lineRule="auto"/>
        <w:ind w:left="7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Умение интонационно правильно произносить предложения с обобщающими словами при однородных членах.</w:t>
      </w:r>
    </w:p>
    <w:p w:rsidR="005A789F" w:rsidRPr="00B27ADC" w:rsidRDefault="005A789F" w:rsidP="005A789F">
      <w:pPr>
        <w:numPr>
          <w:ilvl w:val="0"/>
          <w:numId w:val="11"/>
        </w:numPr>
        <w:shd w:val="clear" w:color="auto" w:fill="FFFFFF"/>
        <w:spacing w:after="0" w:line="240" w:lineRule="auto"/>
        <w:ind w:left="7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Рассуждение на основе литературного произведения (в том числе дискуссионного характера).</w:t>
      </w:r>
    </w:p>
    <w:p w:rsidR="005A789F" w:rsidRPr="00B27ADC" w:rsidRDefault="005A789F" w:rsidP="005A789F">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Обособленные члены предложения (18+2)</w:t>
      </w:r>
    </w:p>
    <w:p w:rsidR="005A789F" w:rsidRPr="00B27ADC" w:rsidRDefault="005A789F" w:rsidP="005A789F">
      <w:pPr>
        <w:numPr>
          <w:ilvl w:val="0"/>
          <w:numId w:val="12"/>
        </w:numPr>
        <w:shd w:val="clear" w:color="auto" w:fill="FFFFFF"/>
        <w:spacing w:after="0" w:line="240" w:lineRule="auto"/>
        <w:ind w:left="7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w:t>
      </w:r>
    </w:p>
    <w:p w:rsidR="005A789F" w:rsidRPr="00B27ADC" w:rsidRDefault="005A789F" w:rsidP="005A789F">
      <w:pPr>
        <w:shd w:val="clear" w:color="auto" w:fill="FFFFFF"/>
        <w:spacing w:after="0" w:line="240" w:lineRule="auto"/>
        <w:ind w:firstLine="38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Синтаксические синонимы обособленных членов предложения, их </w:t>
      </w:r>
      <w:proofErr w:type="spellStart"/>
      <w:r w:rsidRPr="00B27ADC">
        <w:rPr>
          <w:rFonts w:ascii="Times New Roman" w:eastAsia="Times New Roman" w:hAnsi="Times New Roman" w:cs="Times New Roman"/>
          <w:color w:val="000000"/>
          <w:sz w:val="24"/>
          <w:szCs w:val="24"/>
          <w:lang w:eastAsia="ru-RU"/>
        </w:rPr>
        <w:t>текстообразующая</w:t>
      </w:r>
      <w:proofErr w:type="spellEnd"/>
      <w:r w:rsidRPr="00B27ADC">
        <w:rPr>
          <w:rFonts w:ascii="Times New Roman" w:eastAsia="Times New Roman" w:hAnsi="Times New Roman" w:cs="Times New Roman"/>
          <w:color w:val="000000"/>
          <w:sz w:val="24"/>
          <w:szCs w:val="24"/>
          <w:lang w:eastAsia="ru-RU"/>
        </w:rPr>
        <w:t xml:space="preserve"> роль.</w:t>
      </w:r>
    </w:p>
    <w:p w:rsidR="005A789F" w:rsidRPr="00B27ADC" w:rsidRDefault="005A789F" w:rsidP="005A789F">
      <w:pPr>
        <w:numPr>
          <w:ilvl w:val="0"/>
          <w:numId w:val="13"/>
        </w:numPr>
        <w:shd w:val="clear" w:color="auto" w:fill="FFFFFF"/>
        <w:spacing w:after="0" w:line="240" w:lineRule="auto"/>
        <w:ind w:left="7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Умение интонационно правильно произносить предложения с обособленными и уточняющими членами. Умение использовать предложения с обособленными членами и их синтаксические синонимы.</w:t>
      </w:r>
    </w:p>
    <w:p w:rsidR="005A789F" w:rsidRPr="00B27ADC" w:rsidRDefault="005A789F" w:rsidP="005A789F">
      <w:pPr>
        <w:numPr>
          <w:ilvl w:val="0"/>
          <w:numId w:val="13"/>
        </w:numPr>
        <w:shd w:val="clear" w:color="auto" w:fill="FFFFFF"/>
        <w:spacing w:after="0" w:line="240" w:lineRule="auto"/>
        <w:ind w:left="7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Ораторская речь, ее особенности.</w:t>
      </w:r>
    </w:p>
    <w:p w:rsidR="005A789F" w:rsidRPr="00B27ADC" w:rsidRDefault="005A789F" w:rsidP="005A789F">
      <w:pPr>
        <w:shd w:val="clear" w:color="auto" w:fill="FFFFFF"/>
        <w:spacing w:after="0" w:line="330" w:lineRule="atLeast"/>
        <w:ind w:left="384"/>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Прямая и косвенная речь (6+1)</w:t>
      </w:r>
    </w:p>
    <w:p w:rsidR="005A789F" w:rsidRPr="00B27ADC" w:rsidRDefault="005A789F" w:rsidP="005A789F">
      <w:pPr>
        <w:numPr>
          <w:ilvl w:val="0"/>
          <w:numId w:val="14"/>
        </w:numPr>
        <w:shd w:val="clear" w:color="auto" w:fill="FFFFFF"/>
        <w:spacing w:after="0" w:line="240" w:lineRule="auto"/>
        <w:ind w:left="7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w:t>
      </w:r>
      <w:proofErr w:type="gramStart"/>
      <w:r w:rsidRPr="00B27ADC">
        <w:rPr>
          <w:rFonts w:ascii="Times New Roman" w:eastAsia="Times New Roman" w:hAnsi="Times New Roman" w:cs="Times New Roman"/>
          <w:color w:val="000000"/>
          <w:sz w:val="24"/>
          <w:szCs w:val="24"/>
          <w:lang w:eastAsia="ru-RU"/>
        </w:rPr>
        <w:t>изученного</w:t>
      </w:r>
      <w:proofErr w:type="gramEnd"/>
      <w:r w:rsidRPr="00B27ADC">
        <w:rPr>
          <w:rFonts w:ascii="Times New Roman" w:eastAsia="Times New Roman" w:hAnsi="Times New Roman" w:cs="Times New Roman"/>
          <w:color w:val="000000"/>
          <w:sz w:val="24"/>
          <w:szCs w:val="24"/>
          <w:lang w:eastAsia="ru-RU"/>
        </w:rPr>
        <w:t xml:space="preserve"> о прямой речи и диалоге. Способы передачи чужой речи.</w:t>
      </w:r>
    </w:p>
    <w:p w:rsidR="005A789F" w:rsidRPr="00B27ADC" w:rsidRDefault="005A789F" w:rsidP="005A789F">
      <w:pPr>
        <w:shd w:val="clear" w:color="auto" w:fill="FFFFFF"/>
        <w:spacing w:after="0" w:line="330" w:lineRule="atLeast"/>
        <w:ind w:left="384"/>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w:t>
      </w:r>
    </w:p>
    <w:p w:rsidR="005A789F" w:rsidRPr="00B27ADC" w:rsidRDefault="005A789F" w:rsidP="005A789F">
      <w:pPr>
        <w:shd w:val="clear" w:color="auto" w:fill="FFFFFF"/>
        <w:spacing w:after="0" w:line="330" w:lineRule="atLeast"/>
        <w:ind w:left="384"/>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Синтаксические синонимы предложений с прямой речью, их </w:t>
      </w:r>
      <w:proofErr w:type="spellStart"/>
      <w:r w:rsidRPr="00B27ADC">
        <w:rPr>
          <w:rFonts w:ascii="Times New Roman" w:eastAsia="Times New Roman" w:hAnsi="Times New Roman" w:cs="Times New Roman"/>
          <w:color w:val="000000"/>
          <w:sz w:val="24"/>
          <w:szCs w:val="24"/>
          <w:lang w:eastAsia="ru-RU"/>
        </w:rPr>
        <w:t>текстообразующая</w:t>
      </w:r>
      <w:proofErr w:type="spellEnd"/>
      <w:r w:rsidRPr="00B27ADC">
        <w:rPr>
          <w:rFonts w:ascii="Times New Roman" w:eastAsia="Times New Roman" w:hAnsi="Times New Roman" w:cs="Times New Roman"/>
          <w:color w:val="000000"/>
          <w:sz w:val="24"/>
          <w:szCs w:val="24"/>
          <w:lang w:eastAsia="ru-RU"/>
        </w:rPr>
        <w:t xml:space="preserve"> роль.</w:t>
      </w:r>
    </w:p>
    <w:p w:rsidR="005A789F" w:rsidRPr="00B27ADC" w:rsidRDefault="005A789F" w:rsidP="005A789F">
      <w:pPr>
        <w:numPr>
          <w:ilvl w:val="0"/>
          <w:numId w:val="15"/>
        </w:numPr>
        <w:shd w:val="clear" w:color="auto" w:fill="FFFFFF"/>
        <w:spacing w:after="0" w:line="240" w:lineRule="auto"/>
        <w:ind w:left="7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Умение выделять в произношении слова автора. Умение заменять прямую речь косвенной.</w:t>
      </w:r>
    </w:p>
    <w:p w:rsidR="005A789F" w:rsidRPr="00B27ADC" w:rsidRDefault="005A789F" w:rsidP="005A789F">
      <w:pPr>
        <w:numPr>
          <w:ilvl w:val="0"/>
          <w:numId w:val="15"/>
        </w:numPr>
        <w:shd w:val="clear" w:color="auto" w:fill="FFFFFF"/>
        <w:spacing w:after="0" w:line="240" w:lineRule="auto"/>
        <w:ind w:left="74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Сравнительная характеристика двух знакомых лиц; особенности строения данного текста.</w:t>
      </w:r>
    </w:p>
    <w:p w:rsidR="005A789F" w:rsidRPr="00B27ADC" w:rsidRDefault="005A789F" w:rsidP="005A789F">
      <w:pPr>
        <w:shd w:val="clear" w:color="auto" w:fill="FFFFFF"/>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xml:space="preserve">Повторение и систематизация </w:t>
      </w:r>
      <w:proofErr w:type="gramStart"/>
      <w:r w:rsidRPr="00B27ADC">
        <w:rPr>
          <w:rFonts w:ascii="Times New Roman" w:eastAsia="Times New Roman" w:hAnsi="Times New Roman" w:cs="Times New Roman"/>
          <w:b/>
          <w:bCs/>
          <w:color w:val="000000"/>
          <w:sz w:val="24"/>
          <w:szCs w:val="24"/>
          <w:lang w:eastAsia="ru-RU"/>
        </w:rPr>
        <w:t>пройденного</w:t>
      </w:r>
      <w:proofErr w:type="gramEnd"/>
      <w:r w:rsidRPr="00B27ADC">
        <w:rPr>
          <w:rFonts w:ascii="Times New Roman" w:eastAsia="Times New Roman" w:hAnsi="Times New Roman" w:cs="Times New Roman"/>
          <w:b/>
          <w:bCs/>
          <w:color w:val="000000"/>
          <w:sz w:val="24"/>
          <w:szCs w:val="24"/>
          <w:lang w:eastAsia="ru-RU"/>
        </w:rPr>
        <w:t xml:space="preserve"> в 8 классе (5+1)</w:t>
      </w:r>
    </w:p>
    <w:p w:rsidR="005A789F" w:rsidRPr="00B27ADC" w:rsidRDefault="005A789F" w:rsidP="005A789F">
      <w:pPr>
        <w:shd w:val="clear" w:color="auto" w:fill="FFFFFF"/>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Сочинение повествовательного характера с элементами описания (рассуждения).</w:t>
      </w:r>
    </w:p>
    <w:p w:rsidR="005A789F" w:rsidRPr="00B27ADC" w:rsidRDefault="005A789F" w:rsidP="005A789F">
      <w:pPr>
        <w:shd w:val="clear" w:color="auto" w:fill="FFFFFF"/>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lastRenderedPageBreak/>
        <w:t> </w:t>
      </w:r>
    </w:p>
    <w:p w:rsidR="005A789F" w:rsidRPr="00B27ADC" w:rsidRDefault="005A789F"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Раздел III</w:t>
      </w:r>
    </w:p>
    <w:p w:rsidR="005A789F" w:rsidRPr="00B27ADC" w:rsidRDefault="005A789F"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Учебно-тематический план</w:t>
      </w:r>
    </w:p>
    <w:tbl>
      <w:tblPr>
        <w:tblW w:w="12000" w:type="dxa"/>
        <w:tblInd w:w="38" w:type="dxa"/>
        <w:shd w:val="clear" w:color="auto" w:fill="FFFFFF"/>
        <w:tblCellMar>
          <w:left w:w="0" w:type="dxa"/>
          <w:right w:w="0" w:type="dxa"/>
        </w:tblCellMar>
        <w:tblLook w:val="04A0" w:firstRow="1" w:lastRow="0" w:firstColumn="1" w:lastColumn="0" w:noHBand="0" w:noVBand="1"/>
      </w:tblPr>
      <w:tblGrid>
        <w:gridCol w:w="706"/>
        <w:gridCol w:w="4853"/>
        <w:gridCol w:w="1544"/>
        <w:gridCol w:w="1791"/>
        <w:gridCol w:w="1376"/>
        <w:gridCol w:w="1730"/>
      </w:tblGrid>
      <w:tr w:rsidR="005A789F" w:rsidRPr="00B27ADC" w:rsidTr="005A789F">
        <w:trPr>
          <w:trHeight w:val="560"/>
        </w:trPr>
        <w:tc>
          <w:tcPr>
            <w:tcW w:w="8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bookmarkStart w:id="1" w:name="957e1e9d826f4dd00dd56b5507e21c93079ebfa7"/>
            <w:bookmarkStart w:id="2" w:name="0"/>
            <w:bookmarkEnd w:id="1"/>
            <w:bookmarkEnd w:id="2"/>
            <w:r w:rsidRPr="00B27ADC">
              <w:rPr>
                <w:rFonts w:ascii="Times New Roman" w:eastAsia="Times New Roman" w:hAnsi="Times New Roman" w:cs="Times New Roman"/>
                <w:b/>
                <w:bCs/>
                <w:color w:val="000000"/>
                <w:sz w:val="24"/>
                <w:szCs w:val="24"/>
                <w:lang w:eastAsia="ru-RU"/>
              </w:rPr>
              <w:t xml:space="preserve">№ </w:t>
            </w:r>
            <w:proofErr w:type="gramStart"/>
            <w:r w:rsidRPr="00B27ADC">
              <w:rPr>
                <w:rFonts w:ascii="Times New Roman" w:eastAsia="Times New Roman" w:hAnsi="Times New Roman" w:cs="Times New Roman"/>
                <w:b/>
                <w:bCs/>
                <w:color w:val="000000"/>
                <w:sz w:val="24"/>
                <w:szCs w:val="24"/>
                <w:lang w:eastAsia="ru-RU"/>
              </w:rPr>
              <w:t>п</w:t>
            </w:r>
            <w:proofErr w:type="gramEnd"/>
            <w:r w:rsidRPr="00B27ADC">
              <w:rPr>
                <w:rFonts w:ascii="Times New Roman" w:eastAsia="Times New Roman" w:hAnsi="Times New Roman" w:cs="Times New Roman"/>
                <w:b/>
                <w:bCs/>
                <w:color w:val="000000"/>
                <w:sz w:val="24"/>
                <w:szCs w:val="24"/>
                <w:lang w:eastAsia="ru-RU"/>
              </w:rPr>
              <w:t>/п</w:t>
            </w:r>
          </w:p>
        </w:tc>
        <w:tc>
          <w:tcPr>
            <w:tcW w:w="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Наименование раздела</w:t>
            </w:r>
          </w:p>
        </w:tc>
        <w:tc>
          <w:tcPr>
            <w:tcW w:w="169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Кол-во часов</w:t>
            </w:r>
          </w:p>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по авторской программе</w:t>
            </w:r>
          </w:p>
        </w:tc>
        <w:tc>
          <w:tcPr>
            <w:tcW w:w="17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Кол-во часов</w:t>
            </w:r>
          </w:p>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по данной рабочей программе</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Из них</w:t>
            </w:r>
          </w:p>
        </w:tc>
      </w:tr>
      <w:tr w:rsidR="005A789F" w:rsidRPr="00B27ADC" w:rsidTr="005A789F">
        <w:trPr>
          <w:trHeight w:val="3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Развитие речи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Контрольные работы</w:t>
            </w: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Функции русского языка в современном мире.</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xml:space="preserve">Повторение </w:t>
            </w:r>
            <w:proofErr w:type="gramStart"/>
            <w:r w:rsidRPr="00B27ADC">
              <w:rPr>
                <w:rFonts w:ascii="Times New Roman" w:eastAsia="Times New Roman" w:hAnsi="Times New Roman" w:cs="Times New Roman"/>
                <w:b/>
                <w:bCs/>
                <w:color w:val="000000"/>
                <w:sz w:val="24"/>
                <w:szCs w:val="24"/>
                <w:lang w:eastAsia="ru-RU"/>
              </w:rPr>
              <w:t>пройденного</w:t>
            </w:r>
            <w:proofErr w:type="gramEnd"/>
            <w:r w:rsidRPr="00B27ADC">
              <w:rPr>
                <w:rFonts w:ascii="Times New Roman" w:eastAsia="Times New Roman" w:hAnsi="Times New Roman" w:cs="Times New Roman"/>
                <w:b/>
                <w:bCs/>
                <w:color w:val="000000"/>
                <w:sz w:val="24"/>
                <w:szCs w:val="24"/>
                <w:lang w:eastAsia="ru-RU"/>
              </w:rPr>
              <w:t xml:space="preserve"> в 5 – 7х классах</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r>
      <w:tr w:rsidR="005A789F" w:rsidRPr="00B27ADC" w:rsidTr="005A789F">
        <w:tc>
          <w:tcPr>
            <w:tcW w:w="8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Синтаксис. Пунктуация. Культура речи.</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133</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tc>
        <w:tc>
          <w:tcPr>
            <w:tcW w:w="6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Основные единицы синтаксиса.</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6</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Словосочетание</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Простое предложение</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6</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Главные члены предложения</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Второстепенные члены предложения</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Простые односоставные   предложения</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Простое осложненное предложение.</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Понятие об осложненном предложении.</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9</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Однородные члены предложения</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14</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16</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Обособленные члены предложения</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20</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Неполные  предложения</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Входит в состав односоставных предложений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Обращения, вводные слова, междометия/ Слова, грамматически не связанные с членами предложения</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Прямая и косвенная речь/чужая речь</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14</w:t>
            </w: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и систематизация </w:t>
            </w:r>
            <w:proofErr w:type="gramStart"/>
            <w:r w:rsidRPr="00B27ADC">
              <w:rPr>
                <w:rFonts w:ascii="Times New Roman" w:eastAsia="Times New Roman" w:hAnsi="Times New Roman" w:cs="Times New Roman"/>
                <w:color w:val="000000"/>
                <w:sz w:val="24"/>
                <w:szCs w:val="24"/>
                <w:lang w:eastAsia="ru-RU"/>
              </w:rPr>
              <w:t>пройденного</w:t>
            </w:r>
            <w:proofErr w:type="gramEnd"/>
            <w:r w:rsidRPr="00B27ADC">
              <w:rPr>
                <w:rFonts w:ascii="Times New Roman" w:eastAsia="Times New Roman" w:hAnsi="Times New Roman" w:cs="Times New Roman"/>
                <w:color w:val="000000"/>
                <w:sz w:val="24"/>
                <w:szCs w:val="24"/>
                <w:lang w:eastAsia="ru-RU"/>
              </w:rPr>
              <w:t xml:space="preserve"> в 8 классе</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6</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r>
      <w:tr w:rsidR="005A789F" w:rsidRPr="00B27ADC" w:rsidTr="005A789F">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Всего</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102</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140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9</w:t>
            </w:r>
          </w:p>
        </w:tc>
      </w:tr>
    </w:tbl>
    <w:p w:rsidR="005A789F" w:rsidRPr="00B27ADC" w:rsidRDefault="005A789F" w:rsidP="005A789F">
      <w:pPr>
        <w:shd w:val="clear" w:color="auto" w:fill="FFFFFF"/>
        <w:spacing w:after="0" w:line="33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w:t>
      </w:r>
    </w:p>
    <w:p w:rsidR="005A789F" w:rsidRPr="00B27ADC" w:rsidRDefault="005A789F"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Контрольные работы</w:t>
      </w:r>
    </w:p>
    <w:tbl>
      <w:tblPr>
        <w:tblW w:w="12000" w:type="dxa"/>
        <w:tblInd w:w="-116" w:type="dxa"/>
        <w:shd w:val="clear" w:color="auto" w:fill="FFFFFF"/>
        <w:tblCellMar>
          <w:left w:w="0" w:type="dxa"/>
          <w:right w:w="0" w:type="dxa"/>
        </w:tblCellMar>
        <w:tblLook w:val="04A0" w:firstRow="1" w:lastRow="0" w:firstColumn="1" w:lastColumn="0" w:noHBand="0" w:noVBand="1"/>
      </w:tblPr>
      <w:tblGrid>
        <w:gridCol w:w="730"/>
        <w:gridCol w:w="6938"/>
        <w:gridCol w:w="4332"/>
      </w:tblGrid>
      <w:tr w:rsidR="005A789F" w:rsidRPr="00B27ADC" w:rsidTr="005A789F">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bookmarkStart w:id="3" w:name="3c51462c6ea536f3f58a24ea8564cc2bda297f4f"/>
            <w:bookmarkStart w:id="4" w:name="1"/>
            <w:bookmarkEnd w:id="3"/>
            <w:bookmarkEnd w:id="4"/>
            <w:r w:rsidRPr="00B27ADC">
              <w:rPr>
                <w:rFonts w:ascii="Times New Roman" w:eastAsia="Times New Roman" w:hAnsi="Times New Roman" w:cs="Times New Roman"/>
                <w:b/>
                <w:bCs/>
                <w:color w:val="000000"/>
                <w:sz w:val="24"/>
                <w:szCs w:val="24"/>
                <w:lang w:eastAsia="ru-RU"/>
              </w:rPr>
              <w:t> </w:t>
            </w:r>
            <w:r w:rsidRPr="00B27ADC">
              <w:rPr>
                <w:rFonts w:ascii="Times New Roman" w:eastAsia="Times New Roman" w:hAnsi="Times New Roman" w:cs="Times New Roman"/>
                <w:color w:val="000000"/>
                <w:sz w:val="24"/>
                <w:szCs w:val="24"/>
                <w:lang w:eastAsia="ru-RU"/>
              </w:rPr>
              <w:t>№</w:t>
            </w:r>
          </w:p>
        </w:tc>
        <w:tc>
          <w:tcPr>
            <w:tcW w:w="8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Тема</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Источник</w:t>
            </w:r>
          </w:p>
        </w:tc>
      </w:tr>
      <w:tr w:rsidR="005A789F" w:rsidRPr="00B27ADC" w:rsidTr="005A789F">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8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Контрольный диктант по теме «Повторение </w:t>
            </w:r>
            <w:proofErr w:type="gramStart"/>
            <w:r w:rsidRPr="00B27ADC">
              <w:rPr>
                <w:rFonts w:ascii="Times New Roman" w:eastAsia="Times New Roman" w:hAnsi="Times New Roman" w:cs="Times New Roman"/>
                <w:color w:val="000000"/>
                <w:sz w:val="24"/>
                <w:szCs w:val="24"/>
                <w:lang w:eastAsia="ru-RU"/>
              </w:rPr>
              <w:t>изученного</w:t>
            </w:r>
            <w:proofErr w:type="gramEnd"/>
            <w:r w:rsidRPr="00B27ADC">
              <w:rPr>
                <w:rFonts w:ascii="Times New Roman" w:eastAsia="Times New Roman" w:hAnsi="Times New Roman" w:cs="Times New Roman"/>
                <w:color w:val="000000"/>
                <w:sz w:val="24"/>
                <w:szCs w:val="24"/>
                <w:lang w:eastAsia="ru-RU"/>
              </w:rPr>
              <w:t xml:space="preserve"> в 5-7 </w:t>
            </w:r>
            <w:r w:rsidRPr="00B27ADC">
              <w:rPr>
                <w:rFonts w:ascii="Times New Roman" w:eastAsia="Times New Roman" w:hAnsi="Times New Roman" w:cs="Times New Roman"/>
                <w:color w:val="000000"/>
                <w:sz w:val="24"/>
                <w:szCs w:val="24"/>
                <w:lang w:eastAsia="ru-RU"/>
              </w:rPr>
              <w:lastRenderedPageBreak/>
              <w:t>классах»</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 xml:space="preserve">Диктант с грамматическим заданием, </w:t>
            </w:r>
            <w:r w:rsidRPr="00B27ADC">
              <w:rPr>
                <w:rFonts w:ascii="Times New Roman" w:eastAsia="Times New Roman" w:hAnsi="Times New Roman" w:cs="Times New Roman"/>
                <w:color w:val="000000"/>
                <w:sz w:val="24"/>
                <w:szCs w:val="24"/>
                <w:lang w:eastAsia="ru-RU"/>
              </w:rPr>
              <w:lastRenderedPageBreak/>
              <w:t>см. «ПР», стр.191</w:t>
            </w:r>
          </w:p>
        </w:tc>
      </w:tr>
      <w:tr w:rsidR="005A789F" w:rsidRPr="00B27ADC" w:rsidTr="005A789F">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2</w:t>
            </w:r>
          </w:p>
        </w:tc>
        <w:tc>
          <w:tcPr>
            <w:tcW w:w="8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«Простое  предложение»</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грамматическим заданием, см. «ПР», стр. 57</w:t>
            </w:r>
          </w:p>
        </w:tc>
      </w:tr>
      <w:tr w:rsidR="005A789F" w:rsidRPr="00B27ADC" w:rsidTr="005A789F">
        <w:trPr>
          <w:trHeight w:val="200"/>
        </w:trPr>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0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tc>
        <w:tc>
          <w:tcPr>
            <w:tcW w:w="8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0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«Главные члены предложения»</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0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 заданием, см. «ПР», стр. 211</w:t>
            </w:r>
          </w:p>
        </w:tc>
      </w:tr>
      <w:tr w:rsidR="005A789F" w:rsidRPr="00B27ADC" w:rsidTr="005A789F">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w:t>
            </w:r>
          </w:p>
        </w:tc>
        <w:tc>
          <w:tcPr>
            <w:tcW w:w="8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Контрольная работа по теме </w:t>
            </w:r>
            <w:r w:rsidRPr="00B27ADC">
              <w:rPr>
                <w:rFonts w:ascii="Times New Roman" w:eastAsia="Times New Roman" w:hAnsi="Times New Roman" w:cs="Times New Roman"/>
                <w:i/>
                <w:iCs/>
                <w:color w:val="000000"/>
                <w:sz w:val="24"/>
                <w:szCs w:val="24"/>
                <w:lang w:eastAsia="ru-RU"/>
              </w:rPr>
              <w:t>«</w:t>
            </w:r>
            <w:r w:rsidRPr="00B27ADC">
              <w:rPr>
                <w:rFonts w:ascii="Times New Roman" w:eastAsia="Times New Roman" w:hAnsi="Times New Roman" w:cs="Times New Roman"/>
                <w:color w:val="000000"/>
                <w:sz w:val="24"/>
                <w:szCs w:val="24"/>
                <w:lang w:eastAsia="ru-RU"/>
              </w:rPr>
              <w:t>Двусоставное предложение»</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 заданием</w:t>
            </w:r>
            <w:proofErr w:type="gramStart"/>
            <w:r w:rsidRPr="00B27ADC">
              <w:rPr>
                <w:rFonts w:ascii="Times New Roman" w:eastAsia="Times New Roman" w:hAnsi="Times New Roman" w:cs="Times New Roman"/>
                <w:color w:val="000000"/>
                <w:sz w:val="24"/>
                <w:szCs w:val="24"/>
                <w:lang w:eastAsia="ru-RU"/>
              </w:rPr>
              <w:t xml:space="preserve"> ,</w:t>
            </w:r>
            <w:proofErr w:type="gramEnd"/>
            <w:r w:rsidRPr="00B27ADC">
              <w:rPr>
                <w:rFonts w:ascii="Times New Roman" w:eastAsia="Times New Roman" w:hAnsi="Times New Roman" w:cs="Times New Roman"/>
                <w:color w:val="000000"/>
                <w:sz w:val="24"/>
                <w:szCs w:val="24"/>
                <w:lang w:eastAsia="ru-RU"/>
              </w:rPr>
              <w:t xml:space="preserve"> </w:t>
            </w:r>
            <w:proofErr w:type="spellStart"/>
            <w:r w:rsidRPr="00B27ADC">
              <w:rPr>
                <w:rFonts w:ascii="Times New Roman" w:eastAsia="Times New Roman" w:hAnsi="Times New Roman" w:cs="Times New Roman"/>
                <w:color w:val="000000"/>
                <w:sz w:val="24"/>
                <w:szCs w:val="24"/>
                <w:lang w:eastAsia="ru-RU"/>
              </w:rPr>
              <w:t>см.«ПР</w:t>
            </w:r>
            <w:proofErr w:type="spellEnd"/>
            <w:r w:rsidRPr="00B27ADC">
              <w:rPr>
                <w:rFonts w:ascii="Times New Roman" w:eastAsia="Times New Roman" w:hAnsi="Times New Roman" w:cs="Times New Roman"/>
                <w:color w:val="000000"/>
                <w:sz w:val="24"/>
                <w:szCs w:val="24"/>
                <w:lang w:eastAsia="ru-RU"/>
              </w:rPr>
              <w:t>», стр.</w:t>
            </w:r>
          </w:p>
        </w:tc>
      </w:tr>
      <w:tr w:rsidR="005A789F" w:rsidRPr="00B27ADC" w:rsidTr="005A789F">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w:t>
            </w:r>
          </w:p>
        </w:tc>
        <w:tc>
          <w:tcPr>
            <w:tcW w:w="8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«Односоставные предложения»</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 заданием, см. «ПР», стр.</w:t>
            </w:r>
          </w:p>
        </w:tc>
      </w:tr>
      <w:tr w:rsidR="005A789F" w:rsidRPr="00B27ADC" w:rsidTr="005A789F">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6</w:t>
            </w:r>
          </w:p>
        </w:tc>
        <w:tc>
          <w:tcPr>
            <w:tcW w:w="8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«Однородные члены предложения»</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 заданием, см. «ПР», стр.254</w:t>
            </w:r>
          </w:p>
        </w:tc>
      </w:tr>
      <w:tr w:rsidR="005A789F" w:rsidRPr="00B27ADC" w:rsidTr="005A789F">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w:t>
            </w:r>
          </w:p>
        </w:tc>
        <w:tc>
          <w:tcPr>
            <w:tcW w:w="8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«Обособленные члены предложения»</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 заданием, см. «ПР», стр.282</w:t>
            </w:r>
          </w:p>
        </w:tc>
      </w:tr>
      <w:tr w:rsidR="005A789F" w:rsidRPr="00B27ADC" w:rsidTr="005A789F">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w:t>
            </w:r>
          </w:p>
        </w:tc>
        <w:tc>
          <w:tcPr>
            <w:tcW w:w="8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«Слова, грамматически не связанные с членами предложения»</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 заданием, см. «ПР», стр.296</w:t>
            </w:r>
          </w:p>
        </w:tc>
      </w:tr>
      <w:tr w:rsidR="005A789F" w:rsidRPr="00B27ADC" w:rsidTr="005A789F">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9</w:t>
            </w:r>
          </w:p>
        </w:tc>
        <w:tc>
          <w:tcPr>
            <w:tcW w:w="8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Итоговый контрольный диктант.</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 заданием, см. «ПР», стр.317</w:t>
            </w:r>
          </w:p>
        </w:tc>
      </w:tr>
    </w:tbl>
    <w:p w:rsidR="005A789F" w:rsidRPr="00B27ADC" w:rsidRDefault="005A789F"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Раздел IV</w:t>
      </w:r>
    </w:p>
    <w:p w:rsidR="005A789F" w:rsidRPr="00B27ADC" w:rsidRDefault="005A789F"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xml:space="preserve">Календарно-тематическое планирование. 8 </w:t>
      </w:r>
      <w:proofErr w:type="spellStart"/>
      <w:r w:rsidRPr="00B27ADC">
        <w:rPr>
          <w:rFonts w:ascii="Times New Roman" w:eastAsia="Times New Roman" w:hAnsi="Times New Roman" w:cs="Times New Roman"/>
          <w:b/>
          <w:bCs/>
          <w:color w:val="000000"/>
          <w:sz w:val="24"/>
          <w:szCs w:val="24"/>
          <w:lang w:eastAsia="ru-RU"/>
        </w:rPr>
        <w:t>кл</w:t>
      </w:r>
      <w:proofErr w:type="spellEnd"/>
      <w:r w:rsidRPr="00B27ADC">
        <w:rPr>
          <w:rFonts w:ascii="Times New Roman" w:eastAsia="Times New Roman" w:hAnsi="Times New Roman" w:cs="Times New Roman"/>
          <w:b/>
          <w:bCs/>
          <w:color w:val="000000"/>
          <w:sz w:val="24"/>
          <w:szCs w:val="24"/>
          <w:lang w:eastAsia="ru-RU"/>
        </w:rPr>
        <w:t>.</w:t>
      </w:r>
    </w:p>
    <w:tbl>
      <w:tblPr>
        <w:tblW w:w="16973" w:type="dxa"/>
        <w:tblInd w:w="-116" w:type="dxa"/>
        <w:shd w:val="clear" w:color="auto" w:fill="FFFFFF"/>
        <w:tblLayout w:type="fixed"/>
        <w:tblCellMar>
          <w:left w:w="0" w:type="dxa"/>
          <w:right w:w="0" w:type="dxa"/>
        </w:tblCellMar>
        <w:tblLook w:val="04A0" w:firstRow="1" w:lastRow="0" w:firstColumn="1" w:lastColumn="0" w:noHBand="0" w:noVBand="1"/>
      </w:tblPr>
      <w:tblGrid>
        <w:gridCol w:w="832"/>
        <w:gridCol w:w="3487"/>
        <w:gridCol w:w="844"/>
        <w:gridCol w:w="1521"/>
        <w:gridCol w:w="5074"/>
        <w:gridCol w:w="2604"/>
        <w:gridCol w:w="754"/>
        <w:gridCol w:w="1129"/>
        <w:gridCol w:w="99"/>
        <w:gridCol w:w="629"/>
      </w:tblGrid>
      <w:tr w:rsidR="00B27ADC" w:rsidRPr="00B27ADC" w:rsidTr="00B27ADC">
        <w:trPr>
          <w:gridAfter w:val="1"/>
          <w:wAfter w:w="629" w:type="dxa"/>
          <w:trHeight w:val="460"/>
        </w:trPr>
        <w:tc>
          <w:tcPr>
            <w:tcW w:w="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bookmarkStart w:id="5" w:name="4484bc7141891f7862dd66c83569259f6fc9cd86"/>
            <w:bookmarkStart w:id="6" w:name="2"/>
            <w:bookmarkEnd w:id="5"/>
            <w:bookmarkEnd w:id="6"/>
            <w:r w:rsidRPr="00B27ADC">
              <w:rPr>
                <w:rFonts w:ascii="Times New Roman" w:eastAsia="Times New Roman" w:hAnsi="Times New Roman" w:cs="Times New Roman"/>
                <w:b/>
                <w:bCs/>
                <w:color w:val="000000"/>
                <w:sz w:val="24"/>
                <w:szCs w:val="24"/>
                <w:lang w:eastAsia="ru-RU"/>
              </w:rPr>
              <w:t>№</w:t>
            </w:r>
          </w:p>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proofErr w:type="gramStart"/>
            <w:r w:rsidRPr="00B27ADC">
              <w:rPr>
                <w:rFonts w:ascii="Times New Roman" w:eastAsia="Times New Roman" w:hAnsi="Times New Roman" w:cs="Times New Roman"/>
                <w:b/>
                <w:bCs/>
                <w:color w:val="000000"/>
                <w:sz w:val="24"/>
                <w:szCs w:val="24"/>
                <w:lang w:eastAsia="ru-RU"/>
              </w:rPr>
              <w:t>п</w:t>
            </w:r>
            <w:proofErr w:type="gramEnd"/>
            <w:r w:rsidRPr="00B27ADC">
              <w:rPr>
                <w:rFonts w:ascii="Times New Roman" w:eastAsia="Times New Roman" w:hAnsi="Times New Roman" w:cs="Times New Roman"/>
                <w:b/>
                <w:bCs/>
                <w:color w:val="000000"/>
                <w:sz w:val="24"/>
                <w:szCs w:val="24"/>
                <w:lang w:eastAsia="ru-RU"/>
              </w:rPr>
              <w:t>/п</w:t>
            </w:r>
          </w:p>
        </w:tc>
        <w:tc>
          <w:tcPr>
            <w:tcW w:w="348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Тема урока</w:t>
            </w:r>
          </w:p>
        </w:tc>
        <w:tc>
          <w:tcPr>
            <w:tcW w:w="8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Кол-во часов</w:t>
            </w:r>
          </w:p>
        </w:tc>
        <w:tc>
          <w:tcPr>
            <w:tcW w:w="152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Тип урока</w:t>
            </w:r>
          </w:p>
        </w:tc>
        <w:tc>
          <w:tcPr>
            <w:tcW w:w="50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Основные требования к ЗУН</w:t>
            </w:r>
          </w:p>
        </w:tc>
        <w:tc>
          <w:tcPr>
            <w:tcW w:w="26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xml:space="preserve">Виды контроля и </w:t>
            </w:r>
            <w:proofErr w:type="gramStart"/>
            <w:r w:rsidRPr="00B27ADC">
              <w:rPr>
                <w:rFonts w:ascii="Times New Roman" w:eastAsia="Times New Roman" w:hAnsi="Times New Roman" w:cs="Times New Roman"/>
                <w:b/>
                <w:bCs/>
                <w:color w:val="000000"/>
                <w:sz w:val="24"/>
                <w:szCs w:val="24"/>
                <w:lang w:eastAsia="ru-RU"/>
              </w:rPr>
              <w:t>р</w:t>
            </w:r>
            <w:proofErr w:type="gramEnd"/>
            <w:r w:rsidRPr="00B27ADC">
              <w:rPr>
                <w:rFonts w:ascii="Times New Roman" w:eastAsia="Times New Roman" w:hAnsi="Times New Roman" w:cs="Times New Roman"/>
                <w:b/>
                <w:bCs/>
                <w:color w:val="000000"/>
                <w:sz w:val="24"/>
                <w:szCs w:val="24"/>
                <w:lang w:eastAsia="ru-RU"/>
              </w:rPr>
              <w:t>/р</w:t>
            </w:r>
          </w:p>
        </w:tc>
        <w:tc>
          <w:tcPr>
            <w:tcW w:w="19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Дата проведения занятия</w:t>
            </w:r>
          </w:p>
        </w:tc>
      </w:tr>
      <w:tr w:rsidR="00B27ADC" w:rsidRPr="00B27ADC" w:rsidTr="00B27ADC">
        <w:trPr>
          <w:gridAfter w:val="1"/>
          <w:wAfter w:w="629" w:type="dxa"/>
          <w:trHeight w:val="220"/>
        </w:trPr>
        <w:tc>
          <w:tcPr>
            <w:tcW w:w="83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
        </w:tc>
        <w:tc>
          <w:tcPr>
            <w:tcW w:w="348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
        </w:tc>
        <w:tc>
          <w:tcPr>
            <w:tcW w:w="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
        </w:tc>
        <w:tc>
          <w:tcPr>
            <w:tcW w:w="152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
        </w:tc>
        <w:tc>
          <w:tcPr>
            <w:tcW w:w="50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
        </w:tc>
        <w:tc>
          <w:tcPr>
            <w:tcW w:w="260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План</w:t>
            </w:r>
          </w:p>
        </w:tc>
        <w:tc>
          <w:tcPr>
            <w:tcW w:w="12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B27ADC">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Факт</w:t>
            </w: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Функции русского языка в современном мире (1)</w:t>
            </w:r>
          </w:p>
        </w:tc>
      </w:tr>
      <w:tr w:rsidR="00B64716" w:rsidRPr="00B27ADC" w:rsidTr="00B27ADC">
        <w:trPr>
          <w:gridAfter w:val="1"/>
          <w:wAfter w:w="629" w:type="dxa"/>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Русский язык в современном мире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функции русского языка в современном мире. Понимать статус русского языка как государственного, знать, что русский язык используется в среде официального общения внутри РФ, понимать его функции интеграции (объединения) народов России, причины потребности в общении на русском языке.</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составить устное высказывание по опорному конспекту.</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Выборочная проверка сам</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р</w:t>
            </w:r>
            <w:proofErr w:type="gramEnd"/>
            <w:r w:rsidRPr="00B27ADC">
              <w:rPr>
                <w:rFonts w:ascii="Times New Roman" w:eastAsia="Times New Roman" w:hAnsi="Times New Roman" w:cs="Times New Roman"/>
                <w:color w:val="000000"/>
                <w:sz w:val="24"/>
                <w:szCs w:val="24"/>
                <w:lang w:eastAsia="ru-RU"/>
              </w:rPr>
              <w:t>абот. 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 четверть 1</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2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xml:space="preserve">Повторение </w:t>
            </w:r>
            <w:proofErr w:type="gramStart"/>
            <w:r w:rsidRPr="00B27ADC">
              <w:rPr>
                <w:rFonts w:ascii="Times New Roman" w:eastAsia="Times New Roman" w:hAnsi="Times New Roman" w:cs="Times New Roman"/>
                <w:b/>
                <w:bCs/>
                <w:color w:val="000000"/>
                <w:sz w:val="24"/>
                <w:szCs w:val="24"/>
                <w:lang w:eastAsia="ru-RU"/>
              </w:rPr>
              <w:t>изученного</w:t>
            </w:r>
            <w:proofErr w:type="gramEnd"/>
            <w:r w:rsidRPr="00B27ADC">
              <w:rPr>
                <w:rFonts w:ascii="Times New Roman" w:eastAsia="Times New Roman" w:hAnsi="Times New Roman" w:cs="Times New Roman"/>
                <w:b/>
                <w:bCs/>
                <w:color w:val="000000"/>
                <w:sz w:val="24"/>
                <w:szCs w:val="24"/>
                <w:lang w:eastAsia="ru-RU"/>
              </w:rPr>
              <w:t xml:space="preserve"> в V–VII классах (9+2)</w:t>
            </w:r>
          </w:p>
        </w:tc>
      </w:tr>
      <w:tr w:rsidR="00B64716" w:rsidRPr="00B27ADC" w:rsidTr="00B27ADC">
        <w:trPr>
          <w:gridAfter w:val="2"/>
          <w:wAfter w:w="728" w:type="dxa"/>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Пунктуация и орфография.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и обобщение изученного </w:t>
            </w:r>
            <w:r w:rsidRPr="00B27ADC">
              <w:rPr>
                <w:rFonts w:ascii="Times New Roman" w:eastAsia="Times New Roman" w:hAnsi="Times New Roman" w:cs="Times New Roman"/>
                <w:color w:val="000000"/>
                <w:sz w:val="24"/>
                <w:szCs w:val="24"/>
                <w:lang w:eastAsia="ru-RU"/>
              </w:rPr>
              <w:lastRenderedPageBreak/>
              <w:t>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 xml:space="preserve">Знать </w:t>
            </w:r>
            <w:proofErr w:type="spellStart"/>
            <w:r w:rsidRPr="00B27ADC">
              <w:rPr>
                <w:rFonts w:ascii="Times New Roman" w:eastAsia="Times New Roman" w:hAnsi="Times New Roman" w:cs="Times New Roman"/>
                <w:color w:val="000000"/>
                <w:sz w:val="24"/>
                <w:szCs w:val="24"/>
                <w:lang w:eastAsia="ru-RU"/>
              </w:rPr>
              <w:t>осн</w:t>
            </w:r>
            <w:proofErr w:type="spellEnd"/>
            <w:r w:rsidRPr="00B27ADC">
              <w:rPr>
                <w:rFonts w:ascii="Times New Roman" w:eastAsia="Times New Roman" w:hAnsi="Times New Roman" w:cs="Times New Roman"/>
                <w:color w:val="000000"/>
                <w:sz w:val="24"/>
                <w:szCs w:val="24"/>
                <w:lang w:eastAsia="ru-RU"/>
              </w:rPr>
              <w:t>. орфографические и пункт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н</w:t>
            </w:r>
            <w:proofErr w:type="gramEnd"/>
            <w:r w:rsidRPr="00B27ADC">
              <w:rPr>
                <w:rFonts w:ascii="Times New Roman" w:eastAsia="Times New Roman" w:hAnsi="Times New Roman" w:cs="Times New Roman"/>
                <w:color w:val="000000"/>
                <w:sz w:val="24"/>
                <w:szCs w:val="24"/>
                <w:lang w:eastAsia="ru-RU"/>
              </w:rPr>
              <w:t>ормы рус. языка.</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Уметь соблюдать обязательные правила орфографии и пунктуации в письменной речи </w:t>
            </w:r>
            <w:r w:rsidRPr="00B27ADC">
              <w:rPr>
                <w:rFonts w:ascii="Times New Roman" w:eastAsia="Times New Roman" w:hAnsi="Times New Roman" w:cs="Times New Roman"/>
                <w:color w:val="000000"/>
                <w:sz w:val="24"/>
                <w:szCs w:val="24"/>
                <w:lang w:eastAsia="ru-RU"/>
              </w:rPr>
              <w:lastRenderedPageBreak/>
              <w:t>для облегчения понимания информации. Уметь опознавать слова с изученными орфограммами, безошибочно писать, расставлять знаки препинания.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 xml:space="preserve">Проверка домашнего задания, работа по теме урока, работа в тетради, работа с </w:t>
            </w:r>
            <w:r w:rsidRPr="00B27ADC">
              <w:rPr>
                <w:rFonts w:ascii="Times New Roman" w:eastAsia="Times New Roman" w:hAnsi="Times New Roman" w:cs="Times New Roman"/>
                <w:color w:val="000000"/>
                <w:sz w:val="24"/>
                <w:szCs w:val="24"/>
                <w:lang w:eastAsia="ru-RU"/>
              </w:rPr>
              <w:lastRenderedPageBreak/>
              <w:t>учебником.</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1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Знаки завершения, разделения, выделения.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 изученного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основные признаки простых и сложных предложений, особенности подчинительной, сочинительной и бессоюзной связи.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Уметь отличать простое предложение от </w:t>
            </w:r>
            <w:proofErr w:type="gramStart"/>
            <w:r w:rsidRPr="00B27ADC">
              <w:rPr>
                <w:rFonts w:ascii="Times New Roman" w:eastAsia="Times New Roman" w:hAnsi="Times New Roman" w:cs="Times New Roman"/>
                <w:color w:val="000000"/>
                <w:sz w:val="24"/>
                <w:szCs w:val="24"/>
                <w:lang w:eastAsia="ru-RU"/>
              </w:rPr>
              <w:t>сложного</w:t>
            </w:r>
            <w:proofErr w:type="gramEnd"/>
            <w:r w:rsidRPr="00B27ADC">
              <w:rPr>
                <w:rFonts w:ascii="Times New Roman" w:eastAsia="Times New Roman" w:hAnsi="Times New Roman" w:cs="Times New Roman"/>
                <w:color w:val="000000"/>
                <w:sz w:val="24"/>
                <w:szCs w:val="24"/>
                <w:lang w:eastAsia="ru-RU"/>
              </w:rPr>
              <w:t>.</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Взаимопроверка, выборочная проверка.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Знаки препинания в сложном предложении.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Проверка усвоения знаний, повторение и обобщение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основные средства простых предложений в составе сложных.</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Уметь разделять запятой и выделять запятыми на </w:t>
            </w:r>
            <w:proofErr w:type="spellStart"/>
            <w:proofErr w:type="gramStart"/>
            <w:r w:rsidRPr="00B27ADC">
              <w:rPr>
                <w:rFonts w:ascii="Times New Roman" w:eastAsia="Times New Roman" w:hAnsi="Times New Roman" w:cs="Times New Roman"/>
                <w:color w:val="000000"/>
                <w:sz w:val="24"/>
                <w:szCs w:val="24"/>
                <w:lang w:eastAsia="ru-RU"/>
              </w:rPr>
              <w:t>на</w:t>
            </w:r>
            <w:proofErr w:type="spellEnd"/>
            <w:proofErr w:type="gramEnd"/>
            <w:r w:rsidRPr="00B27ADC">
              <w:rPr>
                <w:rFonts w:ascii="Times New Roman" w:eastAsia="Times New Roman" w:hAnsi="Times New Roman" w:cs="Times New Roman"/>
                <w:color w:val="000000"/>
                <w:sz w:val="24"/>
                <w:szCs w:val="24"/>
                <w:lang w:eastAsia="ru-RU"/>
              </w:rPr>
              <w:t xml:space="preserve"> письме простое предложение от сложного.</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Комментированное письмо, фронтальный опрос, выборочная проверка.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Буквы н, </w:t>
            </w:r>
            <w:proofErr w:type="spellStart"/>
            <w:r w:rsidRPr="00B27ADC">
              <w:rPr>
                <w:rFonts w:ascii="Times New Roman" w:eastAsia="Times New Roman" w:hAnsi="Times New Roman" w:cs="Times New Roman"/>
                <w:color w:val="000000"/>
                <w:sz w:val="24"/>
                <w:szCs w:val="24"/>
                <w:lang w:eastAsia="ru-RU"/>
              </w:rPr>
              <w:t>нн</w:t>
            </w:r>
            <w:proofErr w:type="spellEnd"/>
            <w:r w:rsidRPr="00B27ADC">
              <w:rPr>
                <w:rFonts w:ascii="Times New Roman" w:eastAsia="Times New Roman" w:hAnsi="Times New Roman" w:cs="Times New Roman"/>
                <w:color w:val="000000"/>
                <w:sz w:val="24"/>
                <w:szCs w:val="24"/>
                <w:lang w:eastAsia="ru-RU"/>
              </w:rPr>
              <w:t xml:space="preserve"> в суффиксах прилагательных, причастий, наречий.</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Обобщение и закрепление изученного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основные орфографические и пунктуационные нормы русского языка.</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правильно писать орфограмму «Одна и две буквы </w:t>
            </w:r>
            <w:r w:rsidRPr="00B27ADC">
              <w:rPr>
                <w:rFonts w:ascii="Times New Roman" w:eastAsia="Times New Roman" w:hAnsi="Times New Roman" w:cs="Times New Roman"/>
                <w:i/>
                <w:iCs/>
                <w:color w:val="000000"/>
                <w:sz w:val="24"/>
                <w:szCs w:val="24"/>
                <w:lang w:eastAsia="ru-RU"/>
              </w:rPr>
              <w:t>н</w:t>
            </w:r>
            <w:r w:rsidRPr="00B27ADC">
              <w:rPr>
                <w:rFonts w:ascii="Times New Roman" w:eastAsia="Times New Roman" w:hAnsi="Times New Roman" w:cs="Times New Roman"/>
                <w:color w:val="000000"/>
                <w:sz w:val="24"/>
                <w:szCs w:val="24"/>
                <w:lang w:eastAsia="ru-RU"/>
              </w:rPr>
              <w:t>» в суффиксах прилагательных и полных причастий, существительных, прилагательных, причастий, наречий, графически обозначать условия выбора данных орфограмм.</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Инд. опрос, 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 комментированное письмо, выборочная проверка.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Изложение с грамматическим заданием по упр. 26,27</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воспроизводить текст с заданной степенью свернутости.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9,10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Слитное и раздельное написание не с разными частями речи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 изученного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условия выбора слитного и раздельного написания не с разными частями речи.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правильно писать </w:t>
            </w:r>
            <w:r w:rsidRPr="00B27ADC">
              <w:rPr>
                <w:rFonts w:ascii="Times New Roman" w:eastAsia="Times New Roman" w:hAnsi="Times New Roman" w:cs="Times New Roman"/>
                <w:i/>
                <w:iCs/>
                <w:color w:val="000000"/>
                <w:sz w:val="24"/>
                <w:szCs w:val="24"/>
                <w:lang w:eastAsia="ru-RU"/>
              </w:rPr>
              <w:t>не</w:t>
            </w:r>
            <w:r w:rsidRPr="00B27ADC">
              <w:rPr>
                <w:rFonts w:ascii="Times New Roman" w:eastAsia="Times New Roman" w:hAnsi="Times New Roman" w:cs="Times New Roman"/>
                <w:color w:val="000000"/>
                <w:sz w:val="24"/>
                <w:szCs w:val="24"/>
                <w:lang w:eastAsia="ru-RU"/>
              </w:rPr>
              <w:t> с существительными и глаголами, прилагательными, наречиями; с краткими причастиями; с разными частями речи.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Индивидуальная проверка. Фронтальный опрос</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Контрольный диктант по теме «Повторение </w:t>
            </w:r>
            <w:proofErr w:type="gramStart"/>
            <w:r w:rsidRPr="00B27ADC">
              <w:rPr>
                <w:rFonts w:ascii="Times New Roman" w:eastAsia="Times New Roman" w:hAnsi="Times New Roman" w:cs="Times New Roman"/>
                <w:color w:val="000000"/>
                <w:sz w:val="24"/>
                <w:szCs w:val="24"/>
                <w:lang w:eastAsia="ru-RU"/>
              </w:rPr>
              <w:t>изученного</w:t>
            </w:r>
            <w:proofErr w:type="gramEnd"/>
            <w:r w:rsidRPr="00B27ADC">
              <w:rPr>
                <w:rFonts w:ascii="Times New Roman" w:eastAsia="Times New Roman" w:hAnsi="Times New Roman" w:cs="Times New Roman"/>
                <w:color w:val="000000"/>
                <w:sz w:val="24"/>
                <w:szCs w:val="24"/>
                <w:lang w:eastAsia="ru-RU"/>
              </w:rPr>
              <w:t xml:space="preserve"> в 5-7 </w:t>
            </w:r>
            <w:proofErr w:type="spellStart"/>
            <w:r w:rsidRPr="00B27ADC">
              <w:rPr>
                <w:rFonts w:ascii="Times New Roman" w:eastAsia="Times New Roman" w:hAnsi="Times New Roman" w:cs="Times New Roman"/>
                <w:color w:val="000000"/>
                <w:sz w:val="24"/>
                <w:szCs w:val="24"/>
                <w:lang w:eastAsia="ru-RU"/>
              </w:rPr>
              <w:t>кл</w:t>
            </w:r>
            <w:proofErr w:type="spellEnd"/>
            <w:r w:rsidRPr="00B27ADC">
              <w:rPr>
                <w:rFonts w:ascii="Times New Roman" w:eastAsia="Times New Roman" w:hAnsi="Times New Roman" w:cs="Times New Roman"/>
                <w:color w:val="000000"/>
                <w:sz w:val="24"/>
                <w:szCs w:val="24"/>
                <w:lang w:eastAsia="ru-RU"/>
              </w:rPr>
              <w:t>.»</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соблюдать в практике письма изученные правила орфографии и пунктуации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грамматическим заданием</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с</w:t>
            </w:r>
            <w:proofErr w:type="gramEnd"/>
            <w:r w:rsidRPr="00B27ADC">
              <w:rPr>
                <w:rFonts w:ascii="Times New Roman" w:eastAsia="Times New Roman" w:hAnsi="Times New Roman" w:cs="Times New Roman"/>
                <w:color w:val="000000"/>
                <w:sz w:val="24"/>
                <w:szCs w:val="24"/>
                <w:lang w:eastAsia="ru-RU"/>
              </w:rPr>
              <w:t>м. «ПР», стр.191</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Работа над ошибками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Урок анализа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обозначать графически условия выбора орфограмм</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lastRenderedPageBreak/>
              <w:t>Синтаксис, пунктуация, культура речи (112+21)</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Основные единицы синтаксиса</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 изученного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основные единицы синтаксиса: словосочетание, предложение, текст.</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в тексте синтаксические единицы и определять их роль в раскрытии замысла художественного произведения.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Фронтальный опрос.</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14.15</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Текст как единица синтаксиса.</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текст, его признаки.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разграничивать текст и набор отдельных предложений, определять границы предложения, используя необходимые знаки завершения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Взаимопроверка, фронтальный опрос, индивидуальная проверка.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16,17</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Предложение как  единица синтаксиса.</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Знать, что предложение – одна из основных единиц синтаксиса, выполняющая коммуникативную функцию и характеризующаяся смысловой и интонационной законченностью.</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соотносить содержание предложения с фрагментами действительности.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Комментированное письмо, фронтальный опрос.</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Сжатое изложение, упр.52</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воспроизводить текст с заданной степенью свернутости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Словосочетание (5)</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19,20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Словосочетание как    единица синтаксиса.</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словосочетание, его функции. Уметь составлять и находить разные словосочетания. Определять роль разных видов словосочетаний в раскрытии авторского замысла</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Инд. опрос</w:t>
            </w:r>
            <w:proofErr w:type="gramStart"/>
            <w:r w:rsidRPr="00B27ADC">
              <w:rPr>
                <w:rFonts w:ascii="Times New Roman" w:eastAsia="Times New Roman" w:hAnsi="Times New Roman" w:cs="Times New Roman"/>
                <w:color w:val="000000"/>
                <w:sz w:val="24"/>
                <w:szCs w:val="24"/>
                <w:lang w:eastAsia="ru-RU"/>
              </w:rPr>
              <w:t xml:space="preserve">., </w:t>
            </w:r>
            <w:proofErr w:type="gramEnd"/>
            <w:r w:rsidRPr="00B27ADC">
              <w:rPr>
                <w:rFonts w:ascii="Times New Roman" w:eastAsia="Times New Roman" w:hAnsi="Times New Roman" w:cs="Times New Roman"/>
                <w:color w:val="000000"/>
                <w:sz w:val="24"/>
                <w:szCs w:val="24"/>
                <w:lang w:eastAsia="ru-RU"/>
              </w:rPr>
              <w:t>выборочная проверка.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21</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Виды словосочетаний</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виды словосочетаний по главному слову: глагольные, именные и наречные.</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Уметь разграничивать разные виды словосочетаний по их значению; определять вид словосочетания по главному слову, в том числе в собственных примерах</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Проверка с комментированным чтением, инд. опрос.</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6</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Синтаксические связи   слов в словосочетаниях.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подчинительная связь – способ связи главного и зависимого слов в словосочетании; виды подчинительной связи: согласование, управление, примыкание.</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Уметь определять вид подчинительной связи; </w:t>
            </w:r>
            <w:r w:rsidRPr="00B27ADC">
              <w:rPr>
                <w:rFonts w:ascii="Times New Roman" w:eastAsia="Times New Roman" w:hAnsi="Times New Roman" w:cs="Times New Roman"/>
                <w:color w:val="000000"/>
                <w:sz w:val="24"/>
                <w:szCs w:val="24"/>
                <w:lang w:eastAsia="ru-RU"/>
              </w:rPr>
              <w:lastRenderedPageBreak/>
              <w:t>составлять словосочетания с заданным видом связи.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 выборочная проверка.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23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Синтаксический разбор словосочетаний</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порядок  устного и письменного синтаксического разбора словосочетаний.</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производить  устный и письменный синтаксический разбор словосочетаний</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38"/>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Разбор словосочетаний</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551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Простое предложение (7+1)</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Простое предложение. Грамматическая (предикативная)</w:t>
            </w:r>
          </w:p>
          <w:p w:rsidR="005A789F" w:rsidRPr="00B27ADC" w:rsidRDefault="005A789F" w:rsidP="005A789F">
            <w:pPr>
              <w:spacing w:after="0" w:line="0" w:lineRule="atLeast"/>
              <w:ind w:left="38"/>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основа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виды предложений по наличию главных членов: двусоставные и односоставные.</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разграничивать односоставные и двусоставные предложения.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Фронтальный, индивидуальный опрос.</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25</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Порядок слов в предложении.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русском языке порядок слов и логическое ударение помогают выделить наиболее важное слово в предложении.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Определять роль порядка слов для выделения наиболее важного слова в предложении.</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38"/>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Интонация, логическое ударение.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Основные элементы интонации – повышение и понижение высоты тона и паузы – и графические способы их обозначения.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выразительно читать предложения, в том числе по интонационным схемам.</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Фронтальный опрос.</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Упражнения учебника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27,28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38"/>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изученного материала. Подготовка к контрольному диктанту по теме «Простое предложение»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 изученного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основные термины по разделу: предложение, грамматическая основа, предложения простые и сложные. Предложения повествовательные, побудительные, вопросительные; восклицательные – невосклицательные, утвердительные – отрицательные. </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выделять с помощью логического ударения наиболее важное слово в предложении;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составлять графическую интонационную схему предложения.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Задания, предложенные учителем - инд.</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29</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«Простое предложение»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соблюдать в практике письма изученные правила орфографии и пунктуации.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грамматическим заданием. См. «ПР», стр.57</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Работа над ошибками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обозначать графически условия выбора орфограмм.</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31</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Описание памятника культуры</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w:t>
            </w:r>
            <w:r w:rsidRPr="00B27ADC">
              <w:rPr>
                <w:rFonts w:ascii="Times New Roman" w:eastAsia="Times New Roman" w:hAnsi="Times New Roman" w:cs="Times New Roman"/>
                <w:color w:val="000000"/>
                <w:sz w:val="24"/>
                <w:szCs w:val="24"/>
                <w:lang w:eastAsia="ru-RU"/>
              </w:rPr>
              <w:lastRenderedPageBreak/>
              <w:t>смысловых типов (повествования, описания, рассуждения).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создавать тексты различных стилей и жанров, делать сопоставительный анализ репродукций картин одного и того же памятника архитектуры, составлять текст с учетом выбора языковых средств</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Сочинение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lastRenderedPageBreak/>
              <w:t>Двусоставные предложения (20+5)</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Главные члены предложения (10+2)</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Двусоставные предложения. Главные члены предложения. Подлежащее.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способы выражения подлежащего.</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подлежащее и определять способы его выражения.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Взаимопроверка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33,34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Сказуемое. Простое глагольное сказуемое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способы выражения сказуемого;</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Правила согласования глагола-сказуемого с подлежащим в числе и роде. Определять способы выражения сказуемого;</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простое глагольное сказуемое.</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Инд. проверка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9</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35,36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8"/>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Составное глагольное сказуемое.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основные элементы составного глагольного сказуемого: вспомогательный глагол и примыкающая к нему неопределенная форма; их функции.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составное глагольное сказуемое, определять значение вспомогательного глагола, способы его выражения; использовать составные глагольные сказуемые в речи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Словарный диктант. Тестовая проверка.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37</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Составное именное сказуемое</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словарный диктант.</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основные элементы составного именного сказуемого.</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составное именное сказуемое, определять способ выражения именной части.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словарный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видов сказуемых</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 изученного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виды сказуемых.</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определять вид сказуемого; пользоваться синонимическими вариантами сказуемого с учетом речевой ситуации.</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Пользоваться синонимическими вариантами сказуемых для создания предложений разных стилей;</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использовать составные именные сказуемые с отсутствующей связкой в речи для </w:t>
            </w:r>
            <w:r w:rsidRPr="00B27ADC">
              <w:rPr>
                <w:rFonts w:ascii="Times New Roman" w:eastAsia="Times New Roman" w:hAnsi="Times New Roman" w:cs="Times New Roman"/>
                <w:color w:val="000000"/>
                <w:sz w:val="24"/>
                <w:szCs w:val="24"/>
                <w:lang w:eastAsia="ru-RU"/>
              </w:rPr>
              <w:lastRenderedPageBreak/>
              <w:t>характеристики человека.</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Выполнение предложенных заданий и упражнений</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39,40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 с элементами сочинения – рассуждения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Уметь воспроизводить текст с заданной степенью свернутости.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 с элементами сочинения</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41,42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8"/>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Тире между подлежащим и  сказуемым.</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тире между подлежащим и сказуемым в простом предложении – знак разделения;</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правила постановки тире между подлежащим и сказуемым в простом предложении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употреблять тире между подлежащим и сказуемым в соответствии с правилом, графически объяснять условия выбора тире.</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Объяснительный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8"/>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«Главные члены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 письме соблюдать основные орфографические и пунктуационные нормы</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грамматическим заданием См. «ПР», стр.211</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Второстепенные члены предложения (10+3)</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Второстепенные члены предложения. Роль второстепенных членов в предложении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виды второстепенных членов предложения по характеру значения и синтаксической роли в предложении: дополнение, определение, обстоятельство.</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в предложении второстепенные члены.</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Словарно-орфографическая работа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45</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Дополнение.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дополнение, основные способы его выражения; виды дополнений: прямые и косвенные; способы выражения прямого дополнения</w:t>
            </w:r>
            <w:proofErr w:type="gramStart"/>
            <w:r w:rsidRPr="00B27ADC">
              <w:rPr>
                <w:rFonts w:ascii="Times New Roman" w:eastAsia="Times New Roman" w:hAnsi="Times New Roman" w:cs="Times New Roman"/>
                <w:color w:val="000000"/>
                <w:sz w:val="24"/>
                <w:szCs w:val="24"/>
                <w:lang w:eastAsia="ru-RU"/>
              </w:rPr>
              <w:t xml:space="preserve"> .</w:t>
            </w:r>
            <w:proofErr w:type="gramEnd"/>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распознавать в предложении дополнения, определять их вид (прямое/косвенное) и способ выражения;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разграничивать употребление неопределенной формы глагола в качестве дополнения и части составного глагольного сказуемого.</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Инд. задания</w:t>
            </w:r>
            <w:proofErr w:type="gramStart"/>
            <w:r w:rsidRPr="00B27ADC">
              <w:rPr>
                <w:rFonts w:ascii="Times New Roman" w:eastAsia="Times New Roman" w:hAnsi="Times New Roman" w:cs="Times New Roman"/>
                <w:color w:val="000000"/>
                <w:sz w:val="24"/>
                <w:szCs w:val="24"/>
                <w:lang w:eastAsia="ru-RU"/>
              </w:rPr>
              <w:t>..</w:t>
            </w:r>
            <w:proofErr w:type="gramEnd"/>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Определение.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определение; виды определений в зависимости от характера связи с определяемым словом: согласованное и несогласованное.</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Уметь разграничивать определение и именную </w:t>
            </w:r>
            <w:r w:rsidRPr="00B27ADC">
              <w:rPr>
                <w:rFonts w:ascii="Times New Roman" w:eastAsia="Times New Roman" w:hAnsi="Times New Roman" w:cs="Times New Roman"/>
                <w:color w:val="000000"/>
                <w:sz w:val="24"/>
                <w:szCs w:val="24"/>
                <w:lang w:eastAsia="ru-RU"/>
              </w:rPr>
              <w:lastRenderedPageBreak/>
              <w:t>часть составного сказуемого; распознавать согласованные и несогласованные определения и определять способ их выражения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Объяснительный диктант. Инд. задания.</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47,48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Изложение по упр. 139</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воспроизводить текст с заданной степенью свернутости.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49</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Приложение. Знаки препинания при нем.</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приложение;</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способы выражения приложения;</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правила постановки дефиса при приложении;</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правило согласования имен собственных, выступающих в роли приложения, с определяемым словом</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в предложении приложение и определяемое слово и различать их; использовать приложения в речи; согласовывать имена собственные, выступающие в роли приложения, с определяемым словом, употреблять дефис при одиночных приложениях.</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Упр</w:t>
            </w:r>
            <w:proofErr w:type="spellEnd"/>
            <w:r w:rsidRPr="00B27ADC">
              <w:rPr>
                <w:rFonts w:ascii="Times New Roman" w:eastAsia="Times New Roman" w:hAnsi="Times New Roman" w:cs="Times New Roman"/>
                <w:color w:val="000000"/>
                <w:sz w:val="24"/>
                <w:szCs w:val="24"/>
                <w:lang w:eastAsia="ru-RU"/>
              </w:rPr>
              <w:t>-я из учебника.</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Инд. задания.</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Обстоятельство</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обстоятельство, способы его выражения.</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в предложении обстоятельства места, ставить к ним вопросы,</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использовать в речи обстоятельства места и определять способ их выражения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распознавать в предложении обстоятельства времени и использовать их в речи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Задания, предложенные учителем</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51</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Обстоятельства, выраженные сравнительными оборотами. Тест.</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обстоятельства, выраженные сравнительными оборотами, знаки препинания при нем.</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разграничивать разные виды обстоятельств и определять способы их выражения.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Задания, предложенные учителем</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Синтаксический разбор двусоставного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и обобщение изученного </w:t>
            </w:r>
            <w:r w:rsidRPr="00B27ADC">
              <w:rPr>
                <w:rFonts w:ascii="Times New Roman" w:eastAsia="Times New Roman" w:hAnsi="Times New Roman" w:cs="Times New Roman"/>
                <w:color w:val="000000"/>
                <w:sz w:val="24"/>
                <w:szCs w:val="24"/>
                <w:lang w:eastAsia="ru-RU"/>
              </w:rPr>
              <w:lastRenderedPageBreak/>
              <w:t>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Знать порядок устного и письменного разбора. Уметь производить устный и письменный разбор</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Инд. работа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53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Характеристика человека</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характеристика человека как вид текста; строение данного текста, его языковые особенности.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составлять характеристику человека</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14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по теме «Двусоставные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 изученного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основные термины по разделу: второстепенные члены предложения: определения, приложения, дополнения, обстоятельства.</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использовать второстепенные члены предложения в речи.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Тестовые задания по вариантам</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55</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«Двусоставное предложение»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соблюдать в практике письма изученные правила орфографии и пунктуации.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грамматическим заданием См. «ПР», стр.222</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Работа над ошибками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обозначать графически условия выбора орфограмм.</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Односоставные предложения (12+3)                                                                                          </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57</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Односоставные    предложения. Главный     член односоставного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грамматическая основа односоставного предложения состоит из его главного члена, который нельзя назвать ни подлежащим, ни сказуемым.</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разграничивать односоставные и двусоставные предложения, определять способ выражения главного члена односоставных предложений.</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Словарный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15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Назывные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Знать, что такое назывное (номинативное) предложение, способы выражения его главного члена, </w:t>
            </w:r>
            <w:proofErr w:type="spellStart"/>
            <w:r w:rsidRPr="00B27ADC">
              <w:rPr>
                <w:rFonts w:ascii="Times New Roman" w:eastAsia="Times New Roman" w:hAnsi="Times New Roman" w:cs="Times New Roman"/>
                <w:color w:val="000000"/>
                <w:sz w:val="24"/>
                <w:szCs w:val="24"/>
                <w:lang w:eastAsia="ru-RU"/>
              </w:rPr>
              <w:t>текстообразующую</w:t>
            </w:r>
            <w:proofErr w:type="spellEnd"/>
            <w:r w:rsidRPr="00B27ADC">
              <w:rPr>
                <w:rFonts w:ascii="Times New Roman" w:eastAsia="Times New Roman" w:hAnsi="Times New Roman" w:cs="Times New Roman"/>
                <w:color w:val="000000"/>
                <w:sz w:val="24"/>
                <w:szCs w:val="24"/>
                <w:lang w:eastAsia="ru-RU"/>
              </w:rPr>
              <w:t xml:space="preserve"> роль назывных предложений (зачин: лаконично вводит читателя в обстановку событий; ремарка).</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распознавать назывные предложения, находить их главный член, определять способы его выражения; разграничивать главный член назывного предложения и подлежащее двусоставного предложения.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 Тест.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59,60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Определённо-личные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Закрепление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 xml:space="preserve">Знать, что такое определенно-личное предложение, способы выражения его главного члена; </w:t>
            </w:r>
            <w:proofErr w:type="spellStart"/>
            <w:r w:rsidRPr="00B27ADC">
              <w:rPr>
                <w:rFonts w:ascii="Times New Roman" w:eastAsia="Times New Roman" w:hAnsi="Times New Roman" w:cs="Times New Roman"/>
                <w:color w:val="000000"/>
                <w:sz w:val="24"/>
                <w:szCs w:val="24"/>
                <w:lang w:eastAsia="ru-RU"/>
              </w:rPr>
              <w:t>текстообразующую</w:t>
            </w:r>
            <w:proofErr w:type="spellEnd"/>
            <w:r w:rsidRPr="00B27ADC">
              <w:rPr>
                <w:rFonts w:ascii="Times New Roman" w:eastAsia="Times New Roman" w:hAnsi="Times New Roman" w:cs="Times New Roman"/>
                <w:color w:val="000000"/>
                <w:sz w:val="24"/>
                <w:szCs w:val="24"/>
                <w:lang w:eastAsia="ru-RU"/>
              </w:rPr>
              <w:t xml:space="preserve"> роль </w:t>
            </w:r>
            <w:r w:rsidRPr="00B27ADC">
              <w:rPr>
                <w:rFonts w:ascii="Times New Roman" w:eastAsia="Times New Roman" w:hAnsi="Times New Roman" w:cs="Times New Roman"/>
                <w:color w:val="000000"/>
                <w:sz w:val="24"/>
                <w:szCs w:val="24"/>
                <w:lang w:eastAsia="ru-RU"/>
              </w:rPr>
              <w:lastRenderedPageBreak/>
              <w:t>определенно-личных предложений (обобщение жизненного опыта в пословицах и поговорках).</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распознавать определенно-личные предложения, находить их главный член, определять способ его выражения;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разграничивать разные варианты выражения главного члена определенно-личного предложения;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Анализ текста.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61,62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Неопределённо-личные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Знать, что такое неопределенно-личное предложение, способы выражения его главного члена; </w:t>
            </w:r>
            <w:proofErr w:type="spellStart"/>
            <w:r w:rsidRPr="00B27ADC">
              <w:rPr>
                <w:rFonts w:ascii="Times New Roman" w:eastAsia="Times New Roman" w:hAnsi="Times New Roman" w:cs="Times New Roman"/>
                <w:color w:val="000000"/>
                <w:sz w:val="24"/>
                <w:szCs w:val="24"/>
                <w:lang w:eastAsia="ru-RU"/>
              </w:rPr>
              <w:t>текстообразующую</w:t>
            </w:r>
            <w:proofErr w:type="spellEnd"/>
            <w:r w:rsidRPr="00B27ADC">
              <w:rPr>
                <w:rFonts w:ascii="Times New Roman" w:eastAsia="Times New Roman" w:hAnsi="Times New Roman" w:cs="Times New Roman"/>
                <w:color w:val="000000"/>
                <w:sz w:val="24"/>
                <w:szCs w:val="24"/>
                <w:lang w:eastAsia="ru-RU"/>
              </w:rPr>
              <w:t xml:space="preserve"> роль неопределенно-личных предложений.</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распознавать неопределённо-личные предложения находить их главный член, определять способ его выражения; разграничивать неопределенно-личные и определенно-личные предложения с обобщенным значением</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Анализ текста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16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63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Инструкция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создавать тексты различных стилей и жанров</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Текст-инструкция</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64,65</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Безличные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безличное предложение, способы выражения его главного члена;</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функции безличных предложений в речи (описание состояния человека или природы, побуждение к действию).</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разграничивать безличные предложения, обозначающие состояние природы и состояние человека;</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находить главный член безличных предложений, определять способ его выражения;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использовать безличные предложения в заданной речевой ситуации.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Словарный диктант. Инд. работа.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17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66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Рассуждение</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Составление текста - рассуждения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Совершенствовать и редактировать собственные тексты; оценивать свою речь с точки зрения её правильности, находить грамматические и речевые ошибки, недочеты, исправлять их.</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Сочинение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67</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 с элементами сочинения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воспроизводить текст с заданной степенью свернутости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 с элементами сочинения</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68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Неполные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неполные предложения варианты неполных предложений: по смыслу или по составу членов предложения. Уметь распознавать неполные предложения определять их тип, находить пропущенный член предложения, ставить тире на месте неназванного члена, выраженного глаголом</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Анализ текста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69</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Синтаксический разбор односоставного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порядок устного и письменного разбора. Уметь производить устный и письменный разбор.</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Инд</w:t>
            </w:r>
            <w:proofErr w:type="gramStart"/>
            <w:r w:rsidRPr="00B27ADC">
              <w:rPr>
                <w:rFonts w:ascii="Times New Roman" w:eastAsia="Times New Roman" w:hAnsi="Times New Roman" w:cs="Times New Roman"/>
                <w:color w:val="000000"/>
                <w:sz w:val="24"/>
                <w:szCs w:val="24"/>
                <w:lang w:eastAsia="ru-RU"/>
              </w:rPr>
              <w:t>.р</w:t>
            </w:r>
            <w:proofErr w:type="gramEnd"/>
            <w:r w:rsidRPr="00B27ADC">
              <w:rPr>
                <w:rFonts w:ascii="Times New Roman" w:eastAsia="Times New Roman" w:hAnsi="Times New Roman" w:cs="Times New Roman"/>
                <w:color w:val="000000"/>
                <w:sz w:val="24"/>
                <w:szCs w:val="24"/>
                <w:lang w:eastAsia="ru-RU"/>
              </w:rPr>
              <w:t>абота</w:t>
            </w:r>
            <w:proofErr w:type="spellEnd"/>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18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Обобщающий урок по теме «Односоставные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 изученного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Знать группы односоставных предложений, односоставные предложения с главным членом сказуемым (определенно-личные, не определенно-личные, безличные) и подлежащим (назывные) односоставных и двусоставных предложений, их </w:t>
            </w:r>
            <w:proofErr w:type="spellStart"/>
            <w:r w:rsidRPr="00B27ADC">
              <w:rPr>
                <w:rFonts w:ascii="Times New Roman" w:eastAsia="Times New Roman" w:hAnsi="Times New Roman" w:cs="Times New Roman"/>
                <w:color w:val="000000"/>
                <w:sz w:val="24"/>
                <w:szCs w:val="24"/>
                <w:lang w:eastAsia="ru-RU"/>
              </w:rPr>
              <w:t>текстообразующую</w:t>
            </w:r>
            <w:proofErr w:type="spellEnd"/>
            <w:r w:rsidRPr="00B27ADC">
              <w:rPr>
                <w:rFonts w:ascii="Times New Roman" w:eastAsia="Times New Roman" w:hAnsi="Times New Roman" w:cs="Times New Roman"/>
                <w:color w:val="000000"/>
                <w:sz w:val="24"/>
                <w:szCs w:val="24"/>
                <w:lang w:eastAsia="ru-RU"/>
              </w:rPr>
              <w:t xml:space="preserve"> роль.</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пользоваться двусоставными и односоставными предложениями как синтаксическими синонимами.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Умение пользоваться в описании назывными предложениями для обозначения времени и места</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Задания, предложенные учителем</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71</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«Односоставные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соблюдать в практике письма изученные правила орфографии и пунктуации.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Диктант с грамматическим заданием См. «ПР», стр.237</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Простое осложненное предложение (32+7)</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Понятие об осложнённом предложении. Контрольный </w:t>
            </w:r>
            <w:r w:rsidRPr="00B27ADC">
              <w:rPr>
                <w:rFonts w:ascii="Times New Roman" w:eastAsia="Times New Roman" w:hAnsi="Times New Roman" w:cs="Times New Roman"/>
                <w:color w:val="000000"/>
                <w:sz w:val="24"/>
                <w:szCs w:val="24"/>
                <w:lang w:eastAsia="ru-RU"/>
              </w:rPr>
              <w:lastRenderedPageBreak/>
              <w:t>словарный диктант.</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Усвоение новых </w:t>
            </w:r>
            <w:r w:rsidRPr="00B27ADC">
              <w:rPr>
                <w:rFonts w:ascii="Times New Roman" w:eastAsia="Times New Roman" w:hAnsi="Times New Roman" w:cs="Times New Roman"/>
                <w:color w:val="000000"/>
                <w:sz w:val="24"/>
                <w:szCs w:val="24"/>
                <w:lang w:eastAsia="ru-RU"/>
              </w:rPr>
              <w:lastRenderedPageBreak/>
              <w:t>знаний</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 xml:space="preserve">Знать, что такое осложнённое предложение способы осложнения предложения </w:t>
            </w:r>
            <w:r w:rsidRPr="00B27ADC">
              <w:rPr>
                <w:rFonts w:ascii="Times New Roman" w:eastAsia="Times New Roman" w:hAnsi="Times New Roman" w:cs="Times New Roman"/>
                <w:color w:val="000000"/>
                <w:sz w:val="24"/>
                <w:szCs w:val="24"/>
                <w:lang w:eastAsia="ru-RU"/>
              </w:rPr>
              <w:lastRenderedPageBreak/>
              <w:t>(однородные и обособленные члены, вводные и вставные конструкции, обращения).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определять способ осложнения предложения.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lastRenderedPageBreak/>
              <w:t>Однородные члены предложения (12+4)</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Понятие об однородных членах</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однородные члены предложения, способы выражения однородных членов (все члены предложения).</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распознавать однородные члены предложения и произносить их с соответствующей интонацией,</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составлять графические схемы однородных членов.</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Объяснительный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19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Однородные члены, связанные только перечислительной интонацией, и пунктуация при них.</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правило постановки знаков препинания, связанных только перечислительной интонацией. Уметь правильно ставить знаки препинания при однородных членах предложения, связанных только перечислительной интонацией.</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Проверочная работа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75,76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Изложение по тексту «Сравнительная характеристика Лели и Наташи» (упр.242)</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воспроизводить текст с заданной степенью свернутости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77</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Однородные и неоднородные определения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однородные и неоднородные определения.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разграничивать однородные и неоднородные определения.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Объяснительный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20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3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Сочинение «Сравнительная характеристика двух одноклассников»</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у</w:t>
            </w:r>
            <w:proofErr w:type="gramEnd"/>
            <w:r w:rsidRPr="00B27ADC">
              <w:rPr>
                <w:rFonts w:ascii="Times New Roman" w:eastAsia="Times New Roman" w:hAnsi="Times New Roman" w:cs="Times New Roman"/>
                <w:color w:val="000000"/>
                <w:sz w:val="24"/>
                <w:szCs w:val="24"/>
                <w:lang w:eastAsia="ru-RU"/>
              </w:rPr>
              <w:t>пр.264)</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создавать тексты различных стилей и жанров</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Сочинение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79,80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Однородные члены, связанные сочинительными союзами, и пунктуация при них</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Знать основные случаи использования неоднородных определений в качестве однородных; правило постановки знаков препинания при однородных и неоднородных определениях разновидности сочинительных союзов, которые используются для связи однородных членов предложения: по </w:t>
            </w:r>
            <w:r w:rsidRPr="00B27ADC">
              <w:rPr>
                <w:rFonts w:ascii="Times New Roman" w:eastAsia="Times New Roman" w:hAnsi="Times New Roman" w:cs="Times New Roman"/>
                <w:color w:val="000000"/>
                <w:sz w:val="24"/>
                <w:szCs w:val="24"/>
                <w:lang w:eastAsia="ru-RU"/>
              </w:rPr>
              <w:lastRenderedPageBreak/>
              <w:t>значению – соединительные, противительные, разделительные; по составу – одиночные, повторяющиеся, двойные.</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правильно ставить знаки препинания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Объяснительный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81,82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9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Обобщающие слова при однородных членах и знаки препинания при них</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правило постановки знаков препинания (двоеточия и тире) при однородных членах с обобщающим словом в разных позициях; способы выражения обобщающего слова (имя существительное, словосочетание, местоимение, наречие).</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обобщающее слово и определять его позицию (после однородных членов или перед ними), правильно расставлять знаки препинания;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интонационно правильно произносить предложения с обобщающими словами при однородных членах.</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Анализ предложений.</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Тест</w:t>
            </w:r>
            <w:proofErr w:type="gramStart"/>
            <w:r w:rsidRPr="00B27ADC">
              <w:rPr>
                <w:rFonts w:ascii="Times New Roman" w:eastAsia="Times New Roman" w:hAnsi="Times New Roman" w:cs="Times New Roman"/>
                <w:color w:val="000000"/>
                <w:sz w:val="24"/>
                <w:szCs w:val="24"/>
                <w:lang w:eastAsia="ru-RU"/>
              </w:rPr>
              <w:t xml:space="preserve"> ,</w:t>
            </w:r>
            <w:proofErr w:type="gramEnd"/>
            <w:r w:rsidRPr="00B27ADC">
              <w:rPr>
                <w:rFonts w:ascii="Times New Roman" w:eastAsia="Times New Roman" w:hAnsi="Times New Roman" w:cs="Times New Roman"/>
                <w:color w:val="000000"/>
                <w:sz w:val="24"/>
                <w:szCs w:val="24"/>
                <w:lang w:eastAsia="ru-RU"/>
              </w:rPr>
              <w:t xml:space="preserve"> см «ПР», стр.249</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21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ind w:left="44"/>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Синтаксический разбор предложения </w:t>
            </w:r>
            <w:proofErr w:type="gramStart"/>
            <w:r w:rsidRPr="00B27ADC">
              <w:rPr>
                <w:rFonts w:ascii="Times New Roman" w:eastAsia="Times New Roman" w:hAnsi="Times New Roman" w:cs="Times New Roman"/>
                <w:color w:val="000000"/>
                <w:sz w:val="24"/>
                <w:szCs w:val="24"/>
                <w:lang w:eastAsia="ru-RU"/>
              </w:rPr>
              <w:t>с</w:t>
            </w:r>
            <w:proofErr w:type="gramEnd"/>
          </w:p>
          <w:p w:rsidR="005A789F" w:rsidRPr="00B27ADC" w:rsidRDefault="005A789F" w:rsidP="005A789F">
            <w:pPr>
              <w:spacing w:after="0" w:line="0" w:lineRule="atLeast"/>
              <w:ind w:left="44"/>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однородными членами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порядок устного и письменного синтаксического разбора предложения с однородными членами.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производить устный и письменный синтаксический разбор предложения с однородными членами.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Задания, предложенные учителем</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44"/>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Отзыв в книгу посетителей выставки о картине </w:t>
            </w:r>
            <w:proofErr w:type="spellStart"/>
            <w:r w:rsidRPr="00B27ADC">
              <w:rPr>
                <w:rFonts w:ascii="Times New Roman" w:eastAsia="Times New Roman" w:hAnsi="Times New Roman" w:cs="Times New Roman"/>
                <w:color w:val="000000"/>
                <w:sz w:val="24"/>
                <w:szCs w:val="24"/>
                <w:lang w:eastAsia="ru-RU"/>
              </w:rPr>
              <w:t>В.Е.Попкова</w:t>
            </w:r>
            <w:proofErr w:type="spellEnd"/>
            <w:r w:rsidRPr="00B27ADC">
              <w:rPr>
                <w:rFonts w:ascii="Times New Roman" w:eastAsia="Times New Roman" w:hAnsi="Times New Roman" w:cs="Times New Roman"/>
                <w:color w:val="000000"/>
                <w:sz w:val="24"/>
                <w:szCs w:val="24"/>
                <w:lang w:eastAsia="ru-RU"/>
              </w:rPr>
              <w:t xml:space="preserve"> «Осенние дожди»</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у</w:t>
            </w:r>
            <w:proofErr w:type="gramEnd"/>
            <w:r w:rsidRPr="00B27ADC">
              <w:rPr>
                <w:rFonts w:ascii="Times New Roman" w:eastAsia="Times New Roman" w:hAnsi="Times New Roman" w:cs="Times New Roman"/>
                <w:color w:val="000000"/>
                <w:sz w:val="24"/>
                <w:szCs w:val="24"/>
                <w:lang w:eastAsia="ru-RU"/>
              </w:rPr>
              <w:t>пр. 281)</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уметь создавать тексты различных стилей и жанров.</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Отзыв</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85</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44"/>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Пунктуационный разбор предложения с однородными членами.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порядок устного и письменного пунктуационного разбора предложения с однородными членами.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производить устный и письменный пунктуационный разбор предложения с однородными членами.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Анализ предложений</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22</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86,87</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 по теме  «Однородные члены предложения»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Повторим орфографию. Правописание н и </w:t>
            </w:r>
            <w:proofErr w:type="spellStart"/>
            <w:r w:rsidRPr="00B27ADC">
              <w:rPr>
                <w:rFonts w:ascii="Times New Roman" w:eastAsia="Times New Roman" w:hAnsi="Times New Roman" w:cs="Times New Roman"/>
                <w:color w:val="000000"/>
                <w:sz w:val="24"/>
                <w:szCs w:val="24"/>
                <w:lang w:eastAsia="ru-RU"/>
              </w:rPr>
              <w:t>нн</w:t>
            </w:r>
            <w:proofErr w:type="spellEnd"/>
            <w:r w:rsidRPr="00B27ADC">
              <w:rPr>
                <w:rFonts w:ascii="Times New Roman" w:eastAsia="Times New Roman" w:hAnsi="Times New Roman" w:cs="Times New Roman"/>
                <w:color w:val="000000"/>
                <w:sz w:val="24"/>
                <w:szCs w:val="24"/>
                <w:lang w:eastAsia="ru-RU"/>
              </w:rPr>
              <w:t xml:space="preserve"> в суффиксах прилагательных, </w:t>
            </w:r>
            <w:r w:rsidRPr="00B27ADC">
              <w:rPr>
                <w:rFonts w:ascii="Times New Roman" w:eastAsia="Times New Roman" w:hAnsi="Times New Roman" w:cs="Times New Roman"/>
                <w:color w:val="000000"/>
                <w:sz w:val="24"/>
                <w:szCs w:val="24"/>
                <w:lang w:eastAsia="ru-RU"/>
              </w:rPr>
              <w:lastRenderedPageBreak/>
              <w:t>причастий и наречий</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 изученного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Знать основные термины по разделу: предложение, однородные члены предложения. Однородные члены предложения: однородные и неоднородные определения. Однородные члены предложения: однородные и неоднородные </w:t>
            </w:r>
            <w:r w:rsidRPr="00B27ADC">
              <w:rPr>
                <w:rFonts w:ascii="Times New Roman" w:eastAsia="Times New Roman" w:hAnsi="Times New Roman" w:cs="Times New Roman"/>
                <w:color w:val="000000"/>
                <w:sz w:val="24"/>
                <w:szCs w:val="24"/>
                <w:lang w:eastAsia="ru-RU"/>
              </w:rPr>
              <w:lastRenderedPageBreak/>
              <w:t>приложения. Однородные члены предложения, сочинительные союзы, группы сочинительных союзов. Обобщающие слова, однородные члены предложения.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интонационно правильно произносить предложения с обобщающими словами при однородных членах.</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Тест. Объяснительный диктант. См. «ПР», стр.253</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88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«Однородные члены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соблюдать в практике письма изученные правила орфографии и пунктуации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См. «ПР», стр.254</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Обособленные члены предложения (19+3)</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89</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Обособленные члены предложения.  Понятие об обособлении.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обособление – выделение второстепенных членов предложения в устной речи интонационно, на письме с помощью запятых и тире;</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графическое обозначение обособленных членов предложения и интонации обособления.</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интонационно правильно произносить предложения с обособленными членами, определять их роль в предложении;</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выделять запятыми обособленные члены, выраженные причастными и деепричастными оборотами, показывать графически интонацию обособления.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Словарный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23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90,91,</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92,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Обособленные определения. Выделительные знаки препинания при них.</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Тест  </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виды обособленных определений, правило обособления обособленных определений. Уметь правильно расставлять знаки препинания для выделения обособленных определений.</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Орфограф</w:t>
            </w:r>
            <w:proofErr w:type="spellEnd"/>
            <w:r w:rsidRPr="00B27ADC">
              <w:rPr>
                <w:rFonts w:ascii="Times New Roman" w:eastAsia="Times New Roman" w:hAnsi="Times New Roman" w:cs="Times New Roman"/>
                <w:color w:val="000000"/>
                <w:sz w:val="24"/>
                <w:szCs w:val="24"/>
                <w:lang w:eastAsia="ru-RU"/>
              </w:rPr>
              <w:t>. диктант.</w:t>
            </w:r>
          </w:p>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Анализ предложений</w:t>
            </w:r>
          </w:p>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Объяснительный диктант.</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Тест </w:t>
            </w:r>
            <w:proofErr w:type="spellStart"/>
            <w:r w:rsidRPr="00B27ADC">
              <w:rPr>
                <w:rFonts w:ascii="Times New Roman" w:eastAsia="Times New Roman" w:hAnsi="Times New Roman" w:cs="Times New Roman"/>
                <w:color w:val="000000"/>
                <w:sz w:val="24"/>
                <w:szCs w:val="24"/>
                <w:lang w:eastAsia="ru-RU"/>
              </w:rPr>
              <w:t>см</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ПР</w:t>
            </w:r>
            <w:proofErr w:type="spellEnd"/>
            <w:r w:rsidRPr="00B27ADC">
              <w:rPr>
                <w:rFonts w:ascii="Times New Roman" w:eastAsia="Times New Roman" w:hAnsi="Times New Roman" w:cs="Times New Roman"/>
                <w:color w:val="000000"/>
                <w:sz w:val="24"/>
                <w:szCs w:val="24"/>
                <w:lang w:eastAsia="ru-RU"/>
              </w:rPr>
              <w:t>», стр.259</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93, 94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Рассуждение на дискуссионную тему</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понятия ораторская речь, ее особенности.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Уметь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B27ADC">
              <w:rPr>
                <w:rFonts w:ascii="Times New Roman" w:eastAsia="Times New Roman" w:hAnsi="Times New Roman" w:cs="Times New Roman"/>
                <w:color w:val="000000"/>
                <w:sz w:val="24"/>
                <w:szCs w:val="24"/>
                <w:lang w:eastAsia="ru-RU"/>
              </w:rPr>
              <w:t>прочитанному</w:t>
            </w:r>
            <w:proofErr w:type="gramEnd"/>
            <w:r w:rsidRPr="00B27ADC">
              <w:rPr>
                <w:rFonts w:ascii="Times New Roman" w:eastAsia="Times New Roman" w:hAnsi="Times New Roman" w:cs="Times New Roman"/>
                <w:color w:val="000000"/>
                <w:sz w:val="24"/>
                <w:szCs w:val="24"/>
                <w:lang w:eastAsia="ru-RU"/>
              </w:rPr>
              <w:t>, услышанному, увиденному.</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Сочинение-рассуждение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24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95,96,</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97</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Обособленные приложения. Выделительные знаки препинания при них.</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и обобщение </w:t>
            </w:r>
            <w:proofErr w:type="gramStart"/>
            <w:r w:rsidRPr="00B27ADC">
              <w:rPr>
                <w:rFonts w:ascii="Times New Roman" w:eastAsia="Times New Roman" w:hAnsi="Times New Roman" w:cs="Times New Roman"/>
                <w:color w:val="000000"/>
                <w:sz w:val="24"/>
                <w:szCs w:val="24"/>
                <w:lang w:eastAsia="ru-RU"/>
              </w:rPr>
              <w:t>изученного</w:t>
            </w:r>
            <w:proofErr w:type="gramEnd"/>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правила обособления приложений (постпозиция по отношению к определяемому слову, личное местоимение или имя собственное в роли определяемого слова, дополнительное обстоятельственное значение).</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распознавать приложение, нуждающееся в обособлении, выделять на письме обособленные приложения, объяснять условия обособления;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объяснять использование тире для выделения приложения.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Орфограф</w:t>
            </w:r>
            <w:proofErr w:type="gramStart"/>
            <w:r w:rsidRPr="00B27ADC">
              <w:rPr>
                <w:rFonts w:ascii="Times New Roman" w:eastAsia="Times New Roman" w:hAnsi="Times New Roman" w:cs="Times New Roman"/>
                <w:color w:val="000000"/>
                <w:sz w:val="24"/>
                <w:szCs w:val="24"/>
                <w:lang w:eastAsia="ru-RU"/>
              </w:rPr>
              <w:t>.д</w:t>
            </w:r>
            <w:proofErr w:type="gramEnd"/>
            <w:r w:rsidRPr="00B27ADC">
              <w:rPr>
                <w:rFonts w:ascii="Times New Roman" w:eastAsia="Times New Roman" w:hAnsi="Times New Roman" w:cs="Times New Roman"/>
                <w:color w:val="000000"/>
                <w:sz w:val="24"/>
                <w:szCs w:val="24"/>
                <w:lang w:eastAsia="ru-RU"/>
              </w:rPr>
              <w:t>иктант</w:t>
            </w:r>
            <w:proofErr w:type="spellEnd"/>
          </w:p>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Тестовые задания см</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ПР»,стр.264, 266</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Объяснительный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25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98,99,</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Обособленные обстоятельства. Выделительные знаки препинания при них.</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и обобщение </w:t>
            </w:r>
            <w:proofErr w:type="gramStart"/>
            <w:r w:rsidRPr="00B27ADC">
              <w:rPr>
                <w:rFonts w:ascii="Times New Roman" w:eastAsia="Times New Roman" w:hAnsi="Times New Roman" w:cs="Times New Roman"/>
                <w:color w:val="000000"/>
                <w:sz w:val="24"/>
                <w:szCs w:val="24"/>
                <w:lang w:eastAsia="ru-RU"/>
              </w:rPr>
              <w:t>изученного</w:t>
            </w:r>
            <w:proofErr w:type="gramEnd"/>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способы выражения обособленного обстоятельства (одиночное деепричастие, деепричастный оборот);</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правило обособления обстоятельств. Уметь распознавать обособленные обстоятельства, выделять их графически, объяснять условия обособления.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Орфограф</w:t>
            </w:r>
            <w:proofErr w:type="gramStart"/>
            <w:r w:rsidRPr="00B27ADC">
              <w:rPr>
                <w:rFonts w:ascii="Times New Roman" w:eastAsia="Times New Roman" w:hAnsi="Times New Roman" w:cs="Times New Roman"/>
                <w:color w:val="000000"/>
                <w:sz w:val="24"/>
                <w:szCs w:val="24"/>
                <w:lang w:eastAsia="ru-RU"/>
              </w:rPr>
              <w:t>.д</w:t>
            </w:r>
            <w:proofErr w:type="gramEnd"/>
            <w:r w:rsidRPr="00B27ADC">
              <w:rPr>
                <w:rFonts w:ascii="Times New Roman" w:eastAsia="Times New Roman" w:hAnsi="Times New Roman" w:cs="Times New Roman"/>
                <w:color w:val="000000"/>
                <w:sz w:val="24"/>
                <w:szCs w:val="24"/>
                <w:lang w:eastAsia="ru-RU"/>
              </w:rPr>
              <w:t>иктант</w:t>
            </w:r>
            <w:proofErr w:type="spellEnd"/>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Задания </w:t>
            </w:r>
            <w:proofErr w:type="spellStart"/>
            <w:r w:rsidRPr="00B27ADC">
              <w:rPr>
                <w:rFonts w:ascii="Times New Roman" w:eastAsia="Times New Roman" w:hAnsi="Times New Roman" w:cs="Times New Roman"/>
                <w:color w:val="000000"/>
                <w:sz w:val="24"/>
                <w:szCs w:val="24"/>
                <w:lang w:eastAsia="ru-RU"/>
              </w:rPr>
              <w:t>см</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ПР</w:t>
            </w:r>
            <w:proofErr w:type="spellEnd"/>
            <w:r w:rsidRPr="00B27ADC">
              <w:rPr>
                <w:rFonts w:ascii="Times New Roman" w:eastAsia="Times New Roman" w:hAnsi="Times New Roman" w:cs="Times New Roman"/>
                <w:color w:val="000000"/>
                <w:sz w:val="24"/>
                <w:szCs w:val="24"/>
                <w:lang w:eastAsia="ru-RU"/>
              </w:rPr>
              <w:t>», стр. 270</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Творческая работа, стр.272</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101,</w:t>
            </w:r>
          </w:p>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102,</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Обособленные уточняющие члены предложения, выделительные знаки препинания при них.</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и обобщение </w:t>
            </w:r>
            <w:proofErr w:type="gramStart"/>
            <w:r w:rsidRPr="00B27ADC">
              <w:rPr>
                <w:rFonts w:ascii="Times New Roman" w:eastAsia="Times New Roman" w:hAnsi="Times New Roman" w:cs="Times New Roman"/>
                <w:color w:val="000000"/>
                <w:sz w:val="24"/>
                <w:szCs w:val="24"/>
                <w:lang w:eastAsia="ru-RU"/>
              </w:rPr>
              <w:t>изученного</w:t>
            </w:r>
            <w:proofErr w:type="gramEnd"/>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виды уточняющих членов предложения, правила их выделения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Уметь находить обособленные уточняющие члены предложения, выделять их знаками препинания, определять их </w:t>
            </w:r>
            <w:proofErr w:type="spellStart"/>
            <w:r w:rsidRPr="00B27ADC">
              <w:rPr>
                <w:rFonts w:ascii="Times New Roman" w:eastAsia="Times New Roman" w:hAnsi="Times New Roman" w:cs="Times New Roman"/>
                <w:color w:val="000000"/>
                <w:sz w:val="24"/>
                <w:szCs w:val="24"/>
                <w:lang w:eastAsia="ru-RU"/>
              </w:rPr>
              <w:t>текстообразующую</w:t>
            </w:r>
            <w:proofErr w:type="spellEnd"/>
            <w:r w:rsidRPr="00B27ADC">
              <w:rPr>
                <w:rFonts w:ascii="Times New Roman" w:eastAsia="Times New Roman" w:hAnsi="Times New Roman" w:cs="Times New Roman"/>
                <w:color w:val="000000"/>
                <w:sz w:val="24"/>
                <w:szCs w:val="24"/>
                <w:lang w:eastAsia="ru-RU"/>
              </w:rPr>
              <w:t xml:space="preserve"> роль</w:t>
            </w:r>
            <w:proofErr w:type="gramStart"/>
            <w:r w:rsidRPr="00B27ADC">
              <w:rPr>
                <w:rFonts w:ascii="Times New Roman" w:eastAsia="Times New Roman" w:hAnsi="Times New Roman" w:cs="Times New Roman"/>
                <w:color w:val="000000"/>
                <w:sz w:val="24"/>
                <w:szCs w:val="24"/>
                <w:lang w:eastAsia="ru-RU"/>
              </w:rPr>
              <w:t>..</w:t>
            </w:r>
            <w:proofErr w:type="gramEnd"/>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словарный диктант. Тестовые задания см</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ПР»,</w:t>
            </w:r>
            <w:proofErr w:type="spellStart"/>
            <w:r w:rsidRPr="00B27ADC">
              <w:rPr>
                <w:rFonts w:ascii="Times New Roman" w:eastAsia="Times New Roman" w:hAnsi="Times New Roman" w:cs="Times New Roman"/>
                <w:color w:val="000000"/>
                <w:sz w:val="24"/>
                <w:szCs w:val="24"/>
                <w:lang w:eastAsia="ru-RU"/>
              </w:rPr>
              <w:t>стр</w:t>
            </w:r>
            <w:proofErr w:type="spellEnd"/>
            <w:r w:rsidRPr="00B27ADC">
              <w:rPr>
                <w:rFonts w:ascii="Times New Roman" w:eastAsia="Times New Roman" w:hAnsi="Times New Roman" w:cs="Times New Roman"/>
                <w:color w:val="000000"/>
                <w:sz w:val="24"/>
                <w:szCs w:val="24"/>
                <w:lang w:eastAsia="ru-RU"/>
              </w:rPr>
              <w:t>. 274</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Проверочная работа, стр.276</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26</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Сочинение «Изобретение наших дней»</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создавать тексты различных стилей и жанров</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Сочинение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105</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Синтаксический  разбор предложения с обособленными членами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Изучение нового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порядок устного и письменного  синтаксического разбора предложения с обособленными членами.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производить устный и письменный  синтаксический разбор предложения с обособленными членами.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Разбор предложений</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27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Пунктуационный разбор </w:t>
            </w:r>
            <w:r w:rsidRPr="00B27ADC">
              <w:rPr>
                <w:rFonts w:ascii="Times New Roman" w:eastAsia="Times New Roman" w:hAnsi="Times New Roman" w:cs="Times New Roman"/>
                <w:color w:val="000000"/>
                <w:sz w:val="24"/>
                <w:szCs w:val="24"/>
                <w:lang w:eastAsia="ru-RU"/>
              </w:rPr>
              <w:lastRenderedPageBreak/>
              <w:t>предложения с обособленными членами.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Изучение </w:t>
            </w:r>
            <w:r w:rsidRPr="00B27ADC">
              <w:rPr>
                <w:rFonts w:ascii="Times New Roman" w:eastAsia="Times New Roman" w:hAnsi="Times New Roman" w:cs="Times New Roman"/>
                <w:color w:val="000000"/>
                <w:sz w:val="24"/>
                <w:szCs w:val="24"/>
                <w:lang w:eastAsia="ru-RU"/>
              </w:rPr>
              <w:lastRenderedPageBreak/>
              <w:t>нового материала</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ind w:left="52"/>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Знать порядок  </w:t>
            </w:r>
            <w:proofErr w:type="gramStart"/>
            <w:r w:rsidRPr="00B27ADC">
              <w:rPr>
                <w:rFonts w:ascii="Times New Roman" w:eastAsia="Times New Roman" w:hAnsi="Times New Roman" w:cs="Times New Roman"/>
                <w:color w:val="000000"/>
                <w:sz w:val="24"/>
                <w:szCs w:val="24"/>
                <w:lang w:eastAsia="ru-RU"/>
              </w:rPr>
              <w:t>устного</w:t>
            </w:r>
            <w:proofErr w:type="gramEnd"/>
            <w:r w:rsidRPr="00B27ADC">
              <w:rPr>
                <w:rFonts w:ascii="Times New Roman" w:eastAsia="Times New Roman" w:hAnsi="Times New Roman" w:cs="Times New Roman"/>
                <w:color w:val="000000"/>
                <w:sz w:val="24"/>
                <w:szCs w:val="24"/>
                <w:lang w:eastAsia="ru-RU"/>
              </w:rPr>
              <w:t xml:space="preserve"> и письменного </w:t>
            </w:r>
            <w:r w:rsidRPr="00B27ADC">
              <w:rPr>
                <w:rFonts w:ascii="Times New Roman" w:eastAsia="Times New Roman" w:hAnsi="Times New Roman" w:cs="Times New Roman"/>
                <w:color w:val="000000"/>
                <w:sz w:val="24"/>
                <w:szCs w:val="24"/>
                <w:lang w:eastAsia="ru-RU"/>
              </w:rPr>
              <w:lastRenderedPageBreak/>
              <w:t>пунктуационного</w:t>
            </w:r>
          </w:p>
          <w:p w:rsidR="005A789F" w:rsidRPr="00B27ADC" w:rsidRDefault="005A789F" w:rsidP="005A789F">
            <w:pPr>
              <w:spacing w:after="0" w:line="240" w:lineRule="auto"/>
              <w:ind w:left="52"/>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разбора предложения с обособленными членами.</w:t>
            </w:r>
          </w:p>
          <w:p w:rsidR="005A789F" w:rsidRPr="00B27ADC" w:rsidRDefault="005A789F" w:rsidP="005A789F">
            <w:pPr>
              <w:spacing w:after="0" w:line="240" w:lineRule="auto"/>
              <w:ind w:left="52"/>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производить устный и письменный пунктуационный</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разбор предложения с обособленными членами.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52"/>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 Задания  см</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ПР»,</w:t>
            </w:r>
            <w:proofErr w:type="spellStart"/>
            <w:r w:rsidRPr="00B27ADC">
              <w:rPr>
                <w:rFonts w:ascii="Times New Roman" w:eastAsia="Times New Roman" w:hAnsi="Times New Roman" w:cs="Times New Roman"/>
                <w:color w:val="000000"/>
                <w:sz w:val="24"/>
                <w:szCs w:val="24"/>
                <w:lang w:eastAsia="ru-RU"/>
              </w:rPr>
              <w:t>стр</w:t>
            </w:r>
            <w:proofErr w:type="spellEnd"/>
            <w:r w:rsidRPr="00B27ADC">
              <w:rPr>
                <w:rFonts w:ascii="Times New Roman" w:eastAsia="Times New Roman" w:hAnsi="Times New Roman" w:cs="Times New Roman"/>
                <w:color w:val="000000"/>
                <w:sz w:val="24"/>
                <w:szCs w:val="24"/>
                <w:lang w:eastAsia="ru-RU"/>
              </w:rPr>
              <w:t xml:space="preserve">. </w:t>
            </w:r>
            <w:r w:rsidRPr="00B27ADC">
              <w:rPr>
                <w:rFonts w:ascii="Times New Roman" w:eastAsia="Times New Roman" w:hAnsi="Times New Roman" w:cs="Times New Roman"/>
                <w:color w:val="000000"/>
                <w:sz w:val="24"/>
                <w:szCs w:val="24"/>
                <w:lang w:eastAsia="ru-RU"/>
              </w:rPr>
              <w:lastRenderedPageBreak/>
              <w:t>279</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107,</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по теме «Обособленные члены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и обобщение </w:t>
            </w:r>
            <w:proofErr w:type="gramStart"/>
            <w:r w:rsidRPr="00B27ADC">
              <w:rPr>
                <w:rFonts w:ascii="Times New Roman" w:eastAsia="Times New Roman" w:hAnsi="Times New Roman" w:cs="Times New Roman"/>
                <w:color w:val="000000"/>
                <w:sz w:val="24"/>
                <w:szCs w:val="24"/>
                <w:lang w:eastAsia="ru-RU"/>
              </w:rPr>
              <w:t>изученного</w:t>
            </w:r>
            <w:proofErr w:type="gramEnd"/>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52"/>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об обособлении, обособленные определения, приложения, обстоятельства. Уметь использовать предложения с обособленными членами и их синтаксические синонимы.</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Задания  см</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ПР»,</w:t>
            </w:r>
            <w:proofErr w:type="spellStart"/>
            <w:r w:rsidRPr="00B27ADC">
              <w:rPr>
                <w:rFonts w:ascii="Times New Roman" w:eastAsia="Times New Roman" w:hAnsi="Times New Roman" w:cs="Times New Roman"/>
                <w:color w:val="000000"/>
                <w:sz w:val="24"/>
                <w:szCs w:val="24"/>
                <w:lang w:eastAsia="ru-RU"/>
              </w:rPr>
              <w:t>стр</w:t>
            </w:r>
            <w:proofErr w:type="spellEnd"/>
            <w:r w:rsidRPr="00B27ADC">
              <w:rPr>
                <w:rFonts w:ascii="Times New Roman" w:eastAsia="Times New Roman" w:hAnsi="Times New Roman" w:cs="Times New Roman"/>
                <w:color w:val="000000"/>
                <w:sz w:val="24"/>
                <w:szCs w:val="24"/>
                <w:lang w:eastAsia="ru-RU"/>
              </w:rPr>
              <w:t>. 281</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109</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«Обособленные члены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соблюдать в практике письма изученные правила орфографии и пунктуации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См. «ПР», стр.282</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28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Работа над ошибками, допущенными в диктанте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Обозначать графически условия выбора орфограмм</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Слова, грамматически не связанные с членами предложения (21+2)</w:t>
            </w: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Обращения (4 ч)</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111</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Обращение. Назначение обращения.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обращение;</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способы выражения обращения.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обращение в тексте, определять способ его выражения, разграничивать обращение и подлежащее.</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Выполнение заданий, предложенных учителем</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Распространенные обращения.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распространенное обращение уметь использовать распространенные обращения в речи.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Конструирование предложений  с распр. обращениями</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Выделительные знаки препинания при обращении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правила выделения обращения в устной речи (звательная интонация) и на письме (выделительные знаки препинания). Уметь распознавать обращения в тексте, правильно расставлять выделительные знаки препинания при обращениях.</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 Объяснительный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29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Употребление обращений</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правила выделения обращения в устной речи (звательная интонация).</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определять способ выражения обращений, интонационно правильно произносить предложения с обращениями;</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определять </w:t>
            </w:r>
            <w:proofErr w:type="spellStart"/>
            <w:r w:rsidRPr="00B27ADC">
              <w:rPr>
                <w:rFonts w:ascii="Times New Roman" w:eastAsia="Times New Roman" w:hAnsi="Times New Roman" w:cs="Times New Roman"/>
                <w:color w:val="000000"/>
                <w:sz w:val="24"/>
                <w:szCs w:val="24"/>
                <w:lang w:eastAsia="ru-RU"/>
              </w:rPr>
              <w:t>текстообразующую</w:t>
            </w:r>
            <w:proofErr w:type="spellEnd"/>
            <w:r w:rsidRPr="00B27ADC">
              <w:rPr>
                <w:rFonts w:ascii="Times New Roman" w:eastAsia="Times New Roman" w:hAnsi="Times New Roman" w:cs="Times New Roman"/>
                <w:color w:val="000000"/>
                <w:sz w:val="24"/>
                <w:szCs w:val="24"/>
                <w:lang w:eastAsia="ru-RU"/>
              </w:rPr>
              <w:t xml:space="preserve"> роль обращений. Использовать обращения в речи.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Инд</w:t>
            </w:r>
            <w:proofErr w:type="gramStart"/>
            <w:r w:rsidRPr="00B27ADC">
              <w:rPr>
                <w:rFonts w:ascii="Times New Roman" w:eastAsia="Times New Roman" w:hAnsi="Times New Roman" w:cs="Times New Roman"/>
                <w:color w:val="000000"/>
                <w:sz w:val="24"/>
                <w:szCs w:val="24"/>
                <w:lang w:eastAsia="ru-RU"/>
              </w:rPr>
              <w:t>.р</w:t>
            </w:r>
            <w:proofErr w:type="gramEnd"/>
            <w:r w:rsidRPr="00B27ADC">
              <w:rPr>
                <w:rFonts w:ascii="Times New Roman" w:eastAsia="Times New Roman" w:hAnsi="Times New Roman" w:cs="Times New Roman"/>
                <w:color w:val="000000"/>
                <w:sz w:val="24"/>
                <w:szCs w:val="24"/>
                <w:lang w:eastAsia="ru-RU"/>
              </w:rPr>
              <w:t>абота</w:t>
            </w:r>
            <w:proofErr w:type="spellEnd"/>
            <w:r w:rsidRPr="00B27ADC">
              <w:rPr>
                <w:rFonts w:ascii="Times New Roman" w:eastAsia="Times New Roman" w:hAnsi="Times New Roman" w:cs="Times New Roman"/>
                <w:color w:val="000000"/>
                <w:sz w:val="24"/>
                <w:szCs w:val="24"/>
                <w:lang w:eastAsia="ru-RU"/>
              </w:rPr>
              <w:t>.</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lastRenderedPageBreak/>
              <w:t>Вводные и вставные конструкции (5+1)</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115</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Вводные и вставные конструкции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вводные слова.</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интонационно правильно произносить предложения с вводными ловами, разграничивать вводные слова и слова, являющиеся членами предложения.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Словарный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Группы вводных слов и вводных сочетаний слов по значению</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группы вводных слов  и вводных сочетаний слов по значению.</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вводные слова и вставные конструкции в тексте.</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См. «ПР», </w:t>
            </w:r>
            <w:proofErr w:type="spellStart"/>
            <w:proofErr w:type="gramStart"/>
            <w:r w:rsidRPr="00B27ADC">
              <w:rPr>
                <w:rFonts w:ascii="Times New Roman" w:eastAsia="Times New Roman" w:hAnsi="Times New Roman" w:cs="Times New Roman"/>
                <w:color w:val="000000"/>
                <w:sz w:val="24"/>
                <w:szCs w:val="24"/>
                <w:lang w:eastAsia="ru-RU"/>
              </w:rPr>
              <w:t>стр</w:t>
            </w:r>
            <w:proofErr w:type="spellEnd"/>
            <w:proofErr w:type="gramEnd"/>
            <w:r w:rsidRPr="00B27ADC">
              <w:rPr>
                <w:rFonts w:ascii="Times New Roman" w:eastAsia="Times New Roman" w:hAnsi="Times New Roman" w:cs="Times New Roman"/>
                <w:color w:val="000000"/>
                <w:sz w:val="24"/>
                <w:szCs w:val="24"/>
                <w:lang w:eastAsia="ru-RU"/>
              </w:rPr>
              <w:t xml:space="preserve"> 287</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117,</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Выделительные знаки</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препинания при вводных словах, вводных сочетаниях слов и вводных предложениях.</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правила выделения вводных предложений в устной речи и на письме.</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распознавать вводные предложения, интонационно правильно произносить предложения с вводными предложениями, правильно расставлять знаки препинания.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Тестовое задание См. «ПР», </w:t>
            </w:r>
            <w:proofErr w:type="spellStart"/>
            <w:proofErr w:type="gramStart"/>
            <w:r w:rsidRPr="00B27ADC">
              <w:rPr>
                <w:rFonts w:ascii="Times New Roman" w:eastAsia="Times New Roman" w:hAnsi="Times New Roman" w:cs="Times New Roman"/>
                <w:color w:val="000000"/>
                <w:sz w:val="24"/>
                <w:szCs w:val="24"/>
                <w:lang w:eastAsia="ru-RU"/>
              </w:rPr>
              <w:t>стр</w:t>
            </w:r>
            <w:proofErr w:type="spellEnd"/>
            <w:proofErr w:type="gramEnd"/>
            <w:r w:rsidRPr="00B27ADC">
              <w:rPr>
                <w:rFonts w:ascii="Times New Roman" w:eastAsia="Times New Roman" w:hAnsi="Times New Roman" w:cs="Times New Roman"/>
                <w:color w:val="000000"/>
                <w:sz w:val="24"/>
                <w:szCs w:val="24"/>
                <w:lang w:eastAsia="ru-RU"/>
              </w:rPr>
              <w:t xml:space="preserve"> 289</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30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119</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Вставные слова, словосочетания и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вставные конструкции, их назначение; правила выделения вставных конструкций в устной речи и на письме.</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находить вставные конструкции в тексте</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Сам</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р</w:t>
            </w:r>
            <w:proofErr w:type="gramEnd"/>
            <w:r w:rsidRPr="00B27ADC">
              <w:rPr>
                <w:rFonts w:ascii="Times New Roman" w:eastAsia="Times New Roman" w:hAnsi="Times New Roman" w:cs="Times New Roman"/>
                <w:color w:val="000000"/>
                <w:sz w:val="24"/>
                <w:szCs w:val="24"/>
                <w:lang w:eastAsia="ru-RU"/>
              </w:rPr>
              <w:t>абота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Публичное выступление</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ind w:left="24"/>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Знать </w:t>
            </w:r>
            <w:proofErr w:type="gramStart"/>
            <w:r w:rsidRPr="00B27ADC">
              <w:rPr>
                <w:rFonts w:ascii="Times New Roman" w:eastAsia="Times New Roman" w:hAnsi="Times New Roman" w:cs="Times New Roman"/>
                <w:color w:val="000000"/>
                <w:sz w:val="24"/>
                <w:szCs w:val="24"/>
                <w:lang w:eastAsia="ru-RU"/>
              </w:rPr>
              <w:t>изученное</w:t>
            </w:r>
            <w:proofErr w:type="gramEnd"/>
            <w:r w:rsidRPr="00B27ADC">
              <w:rPr>
                <w:rFonts w:ascii="Times New Roman" w:eastAsia="Times New Roman" w:hAnsi="Times New Roman" w:cs="Times New Roman"/>
                <w:color w:val="000000"/>
                <w:sz w:val="24"/>
                <w:szCs w:val="24"/>
                <w:lang w:eastAsia="ru-RU"/>
              </w:rPr>
              <w:t xml:space="preserve"> о публицистическом стиле, признаки стиля, жанры публицистического стиля.</w:t>
            </w:r>
          </w:p>
          <w:p w:rsidR="005A789F" w:rsidRPr="00B27ADC" w:rsidRDefault="005A789F" w:rsidP="005A789F">
            <w:pPr>
              <w:spacing w:after="0" w:line="0" w:lineRule="atLeast"/>
              <w:ind w:left="24"/>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строить публичное выступление на общественно значимую тему.</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Подготовка публичного выступления</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Междометия (5)</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121</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Междометия в предложении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междометие, его назначение;</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правила выделения междометий на письме уметь распознавать междометия в предложениях, определять их назначение, интонационно правильно произносить предложения с междометиями, правильно расставлять знаки препинания при междометиях</w:t>
            </w:r>
            <w:proofErr w:type="gramStart"/>
            <w:r w:rsidRPr="00B27ADC">
              <w:rPr>
                <w:rFonts w:ascii="Times New Roman" w:eastAsia="Times New Roman" w:hAnsi="Times New Roman" w:cs="Times New Roman"/>
                <w:color w:val="000000"/>
                <w:sz w:val="24"/>
                <w:szCs w:val="24"/>
                <w:lang w:eastAsia="ru-RU"/>
              </w:rPr>
              <w:t>..</w:t>
            </w:r>
            <w:proofErr w:type="gramEnd"/>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Объяснительный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31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Синтаксический и пунктуационный</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разбор предложений со словами, словосочетаниями и предложениями, </w:t>
            </w:r>
            <w:r w:rsidRPr="00B27ADC">
              <w:rPr>
                <w:rFonts w:ascii="Times New Roman" w:eastAsia="Times New Roman" w:hAnsi="Times New Roman" w:cs="Times New Roman"/>
                <w:color w:val="000000"/>
                <w:sz w:val="24"/>
                <w:szCs w:val="24"/>
                <w:lang w:eastAsia="ru-RU"/>
              </w:rPr>
              <w:lastRenderedPageBreak/>
              <w:t>грамматически не связанными с членами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Знать порядок </w:t>
            </w:r>
            <w:proofErr w:type="gramStart"/>
            <w:r w:rsidRPr="00B27ADC">
              <w:rPr>
                <w:rFonts w:ascii="Times New Roman" w:eastAsia="Times New Roman" w:hAnsi="Times New Roman" w:cs="Times New Roman"/>
                <w:color w:val="000000"/>
                <w:sz w:val="24"/>
                <w:szCs w:val="24"/>
                <w:lang w:eastAsia="ru-RU"/>
              </w:rPr>
              <w:t>устного</w:t>
            </w:r>
            <w:proofErr w:type="gramEnd"/>
            <w:r w:rsidRPr="00B27ADC">
              <w:rPr>
                <w:rFonts w:ascii="Times New Roman" w:eastAsia="Times New Roman" w:hAnsi="Times New Roman" w:cs="Times New Roman"/>
                <w:color w:val="000000"/>
                <w:sz w:val="24"/>
                <w:szCs w:val="24"/>
                <w:lang w:eastAsia="ru-RU"/>
              </w:rPr>
              <w:t xml:space="preserve"> и письменного синтаксического и пунктуационного</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разборов предложений со словами, словосочетаниями и предложениями, грамматически не связанными с членами </w:t>
            </w:r>
            <w:r w:rsidRPr="00B27ADC">
              <w:rPr>
                <w:rFonts w:ascii="Times New Roman" w:eastAsia="Times New Roman" w:hAnsi="Times New Roman" w:cs="Times New Roman"/>
                <w:color w:val="000000"/>
                <w:sz w:val="24"/>
                <w:szCs w:val="24"/>
                <w:lang w:eastAsia="ru-RU"/>
              </w:rPr>
              <w:lastRenderedPageBreak/>
              <w:t>предложения.</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производить устный и письменный  синтаксический и пунктуационный разбор предложений со словами, словосочетаниями и предложениями, грамматически не связанными с членами предложения.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lastRenderedPageBreak/>
              <w:t>Сам</w:t>
            </w:r>
            <w:proofErr w:type="gramStart"/>
            <w:r w:rsidRPr="00B27ADC">
              <w:rPr>
                <w:rFonts w:ascii="Times New Roman" w:eastAsia="Times New Roman" w:hAnsi="Times New Roman" w:cs="Times New Roman"/>
                <w:color w:val="000000"/>
                <w:sz w:val="24"/>
                <w:szCs w:val="24"/>
                <w:lang w:eastAsia="ru-RU"/>
              </w:rPr>
              <w:t>.р</w:t>
            </w:r>
            <w:proofErr w:type="gramEnd"/>
            <w:r w:rsidRPr="00B27ADC">
              <w:rPr>
                <w:rFonts w:ascii="Times New Roman" w:eastAsia="Times New Roman" w:hAnsi="Times New Roman" w:cs="Times New Roman"/>
                <w:color w:val="000000"/>
                <w:sz w:val="24"/>
                <w:szCs w:val="24"/>
                <w:lang w:eastAsia="ru-RU"/>
              </w:rPr>
              <w:t>абота</w:t>
            </w:r>
            <w:proofErr w:type="spellEnd"/>
            <w:r w:rsidRPr="00B27ADC">
              <w:rPr>
                <w:rFonts w:ascii="Times New Roman" w:eastAsia="Times New Roman" w:hAnsi="Times New Roman" w:cs="Times New Roman"/>
                <w:color w:val="000000"/>
                <w:sz w:val="24"/>
                <w:szCs w:val="24"/>
                <w:lang w:eastAsia="ru-RU"/>
              </w:rPr>
              <w:t xml:space="preserve"> учащихся</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123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Обобщающий урок по теме «Слова, грамматически не связанные с членами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и обобщение </w:t>
            </w:r>
            <w:proofErr w:type="gramStart"/>
            <w:r w:rsidRPr="00B27ADC">
              <w:rPr>
                <w:rFonts w:ascii="Times New Roman" w:eastAsia="Times New Roman" w:hAnsi="Times New Roman" w:cs="Times New Roman"/>
                <w:color w:val="000000"/>
                <w:sz w:val="24"/>
                <w:szCs w:val="24"/>
                <w:lang w:eastAsia="ru-RU"/>
              </w:rPr>
              <w:t>изученного</w:t>
            </w:r>
            <w:proofErr w:type="gramEnd"/>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ind w:left="24"/>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вводные слова, группы вводных слов по значению, вставные конструкции; междометия, вопросительно-восклицательные, утвердительные и отрицательные слова;</w:t>
            </w:r>
          </w:p>
          <w:p w:rsidR="005A789F" w:rsidRPr="00B27ADC" w:rsidRDefault="005A789F" w:rsidP="005A789F">
            <w:pPr>
              <w:spacing w:after="0" w:line="0" w:lineRule="atLeast"/>
              <w:ind w:left="24"/>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публицистический стиль, признаки стиля, жанры публицистического стиля; функции знаков препинания, сочетание знаков препинания. Уметь интонационно правильно произносить предложения с вводными словами и вводными предложениями, междометиями; пользоваться в речи синонимическими вводными словами; употреблять вводные слова как средство связи предложений и частей текста.</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См. «ПР», </w:t>
            </w:r>
            <w:proofErr w:type="spellStart"/>
            <w:proofErr w:type="gramStart"/>
            <w:r w:rsidRPr="00B27ADC">
              <w:rPr>
                <w:rFonts w:ascii="Times New Roman" w:eastAsia="Times New Roman" w:hAnsi="Times New Roman" w:cs="Times New Roman"/>
                <w:color w:val="000000"/>
                <w:sz w:val="24"/>
                <w:szCs w:val="24"/>
                <w:lang w:eastAsia="ru-RU"/>
              </w:rPr>
              <w:t>стр</w:t>
            </w:r>
            <w:proofErr w:type="spellEnd"/>
            <w:proofErr w:type="gramEnd"/>
            <w:r w:rsidRPr="00B27ADC">
              <w:rPr>
                <w:rFonts w:ascii="Times New Roman" w:eastAsia="Times New Roman" w:hAnsi="Times New Roman" w:cs="Times New Roman"/>
                <w:color w:val="000000"/>
                <w:sz w:val="24"/>
                <w:szCs w:val="24"/>
                <w:lang w:eastAsia="ru-RU"/>
              </w:rPr>
              <w:t xml:space="preserve"> 295</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Контрольный диктант по теме «Слова, грамматически не связанные с членами предложения»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соблюдать в практике письма изученные правила орфографии и пунктуации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См. «ПР», стр.296</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125</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Работа над ошибками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Обозначать графически условия выбора орфограмм</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32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Чужая речь (7 +1)</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112"/>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Понятие о чужой речи. Комментирующая часть.</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Повторение </w:t>
            </w:r>
            <w:proofErr w:type="gramStart"/>
            <w:r w:rsidRPr="00B27ADC">
              <w:rPr>
                <w:rFonts w:ascii="Times New Roman" w:eastAsia="Times New Roman" w:hAnsi="Times New Roman" w:cs="Times New Roman"/>
                <w:color w:val="000000"/>
                <w:sz w:val="24"/>
                <w:szCs w:val="24"/>
                <w:lang w:eastAsia="ru-RU"/>
              </w:rPr>
              <w:t>изученного</w:t>
            </w:r>
            <w:proofErr w:type="gramEnd"/>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чужая речь; способы передачи чужой речи (прямая/косвенная);</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структуру предложения с чужой речью (часть, передающая чужую речь, и комментирующая часть).</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интонационно правильно (с интонацией предупреждения или пояснения) произносить предложения с чужой речью;</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разграничивать глаголы разной семантики в комментирующей части;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распространять комментирующую часть предложений с чужой речью.</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Объяснительный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127,</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6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Прямая речь и косвенная речь</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Усвоение новых знаний.</w:t>
            </w:r>
          </w:p>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Закрепление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структуру предложений с косвенной речью;</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текстообразующую</w:t>
            </w:r>
            <w:proofErr w:type="spellEnd"/>
            <w:r w:rsidRPr="00B27ADC">
              <w:rPr>
                <w:rFonts w:ascii="Times New Roman" w:eastAsia="Times New Roman" w:hAnsi="Times New Roman" w:cs="Times New Roman"/>
                <w:color w:val="000000"/>
                <w:sz w:val="24"/>
                <w:szCs w:val="24"/>
                <w:lang w:eastAsia="ru-RU"/>
              </w:rPr>
              <w:t xml:space="preserve"> роль предложений с косвенной речью.</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разграничивать предложения с прямой и косвенной речью;</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обнаруживать предложения с косвенной речью, объяснять их </w:t>
            </w:r>
            <w:proofErr w:type="spellStart"/>
            <w:r w:rsidRPr="00B27ADC">
              <w:rPr>
                <w:rFonts w:ascii="Times New Roman" w:eastAsia="Times New Roman" w:hAnsi="Times New Roman" w:cs="Times New Roman"/>
                <w:color w:val="000000"/>
                <w:sz w:val="24"/>
                <w:szCs w:val="24"/>
                <w:lang w:eastAsia="ru-RU"/>
              </w:rPr>
              <w:t>текстообразующую</w:t>
            </w:r>
            <w:proofErr w:type="spellEnd"/>
            <w:r w:rsidRPr="00B27ADC">
              <w:rPr>
                <w:rFonts w:ascii="Times New Roman" w:eastAsia="Times New Roman" w:hAnsi="Times New Roman" w:cs="Times New Roman"/>
                <w:color w:val="000000"/>
                <w:sz w:val="24"/>
                <w:szCs w:val="24"/>
                <w:lang w:eastAsia="ru-RU"/>
              </w:rPr>
              <w:t xml:space="preserve"> роль;</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Инд. работа</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129</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6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Прямая речь</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структуру предложений с прямой речью; правила постановки знаков препинания в предложениях с прямой речью.</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заменять прямую речь косвенной; конструировать комментирующую часть предложения, правильно расставлять знаки препинания;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Словарный диктант</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См. «ПР», стр.300</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33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6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Диалог</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диалог; правила пунктуационного оформления диалога.</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Уметь объяснять </w:t>
            </w:r>
            <w:proofErr w:type="spellStart"/>
            <w:r w:rsidRPr="00B27ADC">
              <w:rPr>
                <w:rFonts w:ascii="Times New Roman" w:eastAsia="Times New Roman" w:hAnsi="Times New Roman" w:cs="Times New Roman"/>
                <w:color w:val="000000"/>
                <w:sz w:val="24"/>
                <w:szCs w:val="24"/>
                <w:lang w:eastAsia="ru-RU"/>
              </w:rPr>
              <w:t>текстообразующую</w:t>
            </w:r>
            <w:proofErr w:type="spellEnd"/>
            <w:r w:rsidRPr="00B27ADC">
              <w:rPr>
                <w:rFonts w:ascii="Times New Roman" w:eastAsia="Times New Roman" w:hAnsi="Times New Roman" w:cs="Times New Roman"/>
                <w:color w:val="000000"/>
                <w:sz w:val="24"/>
                <w:szCs w:val="24"/>
                <w:lang w:eastAsia="ru-RU"/>
              </w:rPr>
              <w:t xml:space="preserve"> роль диалога как вида прямой речи, составлять его графическую схему.</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Объяснительный диктант.</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131</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6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Рассказ</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рассказ, его признаки.</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строить рассказ</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Сочинение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132,</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112"/>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Цитата</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что  такое цитата способы введения цитаты в авторский текст; правила пунктуационного оформления цитат.</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распознавать цитаты в тексте, правильно расставлять знаки препинания при цитировании;</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вводить цитату в авторский текст разными способами: как составную часть и как предложение с прямой речью;</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определять </w:t>
            </w:r>
            <w:proofErr w:type="spellStart"/>
            <w:r w:rsidRPr="00B27ADC">
              <w:rPr>
                <w:rFonts w:ascii="Times New Roman" w:eastAsia="Times New Roman" w:hAnsi="Times New Roman" w:cs="Times New Roman"/>
                <w:color w:val="000000"/>
                <w:sz w:val="24"/>
                <w:szCs w:val="24"/>
                <w:lang w:eastAsia="ru-RU"/>
              </w:rPr>
              <w:t>текстообразующую</w:t>
            </w:r>
            <w:proofErr w:type="spellEnd"/>
            <w:r w:rsidRPr="00B27ADC">
              <w:rPr>
                <w:rFonts w:ascii="Times New Roman" w:eastAsia="Times New Roman" w:hAnsi="Times New Roman" w:cs="Times New Roman"/>
                <w:color w:val="000000"/>
                <w:sz w:val="24"/>
                <w:szCs w:val="24"/>
                <w:lang w:eastAsia="ru-RU"/>
              </w:rPr>
              <w:t xml:space="preserve"> роль цитаты; использовать цитаты в речи.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Орфограф</w:t>
            </w:r>
            <w:proofErr w:type="gramStart"/>
            <w:r w:rsidRPr="00B27ADC">
              <w:rPr>
                <w:rFonts w:ascii="Times New Roman" w:eastAsia="Times New Roman" w:hAnsi="Times New Roman" w:cs="Times New Roman"/>
                <w:color w:val="000000"/>
                <w:sz w:val="24"/>
                <w:szCs w:val="24"/>
                <w:lang w:eastAsia="ru-RU"/>
              </w:rPr>
              <w:t>.д</w:t>
            </w:r>
            <w:proofErr w:type="gramEnd"/>
            <w:r w:rsidRPr="00B27ADC">
              <w:rPr>
                <w:rFonts w:ascii="Times New Roman" w:eastAsia="Times New Roman" w:hAnsi="Times New Roman" w:cs="Times New Roman"/>
                <w:color w:val="000000"/>
                <w:sz w:val="24"/>
                <w:szCs w:val="24"/>
                <w:lang w:eastAsia="ru-RU"/>
              </w:rPr>
              <w:t>иктант</w:t>
            </w:r>
            <w:proofErr w:type="spellEnd"/>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133</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12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Синтаксический и пунктуационный разбор предложений с чужой речью. Повторение  по теме «Чужая речь»</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color w:val="000000"/>
                <w:sz w:val="24"/>
                <w:szCs w:val="24"/>
                <w:lang w:eastAsia="ru-RU"/>
              </w:rPr>
              <w:t>Комб</w:t>
            </w:r>
            <w:proofErr w:type="spellEnd"/>
            <w:r w:rsidRPr="00B27ADC">
              <w:rPr>
                <w:rFonts w:ascii="Times New Roman" w:eastAsia="Times New Roman" w:hAnsi="Times New Roman" w:cs="Times New Roman"/>
                <w:color w:val="000000"/>
                <w:sz w:val="24"/>
                <w:szCs w:val="24"/>
                <w:lang w:eastAsia="ru-RU"/>
              </w:rPr>
              <w:t>.</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структурные особенности и функции предложений с чужой речью</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производить синтаксический и пунктуационный разбор предложений с чужой речью</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См. «ПР», стр.307</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34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B27ADC">
        <w:trPr>
          <w:gridAfter w:val="1"/>
          <w:wAfter w:w="629" w:type="dxa"/>
        </w:trPr>
        <w:tc>
          <w:tcPr>
            <w:tcW w:w="16344"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lastRenderedPageBreak/>
              <w:t xml:space="preserve">                                                          Повторение и систематизация </w:t>
            </w:r>
            <w:proofErr w:type="gramStart"/>
            <w:r w:rsidRPr="00B27ADC">
              <w:rPr>
                <w:rFonts w:ascii="Times New Roman" w:eastAsia="Times New Roman" w:hAnsi="Times New Roman" w:cs="Times New Roman"/>
                <w:b/>
                <w:bCs/>
                <w:color w:val="000000"/>
                <w:sz w:val="24"/>
                <w:szCs w:val="24"/>
                <w:lang w:eastAsia="ru-RU"/>
              </w:rPr>
              <w:t>изученного</w:t>
            </w:r>
            <w:proofErr w:type="gramEnd"/>
            <w:r w:rsidRPr="00B27ADC">
              <w:rPr>
                <w:rFonts w:ascii="Times New Roman" w:eastAsia="Times New Roman" w:hAnsi="Times New Roman" w:cs="Times New Roman"/>
                <w:b/>
                <w:bCs/>
                <w:color w:val="000000"/>
                <w:sz w:val="24"/>
                <w:szCs w:val="24"/>
                <w:lang w:eastAsia="ru-RU"/>
              </w:rPr>
              <w:t xml:space="preserve"> в VIII классе (6+1)</w:t>
            </w: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134</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12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Синтаксис и морфология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  взаимосвязи синтаксиса и морфологии.</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производить синтаксический разбор предложения, разграничивать первичные и вторичные синтаксические функции частей речи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Тестовые задания См. «ПР», стр.309</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135</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12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Синтаксис и пунктуация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 значении пунктуации для оформления письменной речи; о взаимосвязи синтаксиса и пунктуации.</w:t>
            </w:r>
          </w:p>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пользуясь алгоритмом, расставлять знаки препинания в тексте;</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разграничивать употребление знаков препинания в разных функциях (разделение, выделение, завершение)</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Тестовые задания См. «ПР», стр.312</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136</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 упр.443</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РР</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признаки текста и его функционально-смысловых типов (повествования, описания, рассуждения).</w:t>
            </w:r>
          </w:p>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воспроизводить текст с заданной степенью свернутости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Изложение</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137</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12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Синтаксис и культура речи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Знать  взаимосвязи синтаксиса и культуры речи. Уметь правильно употреблять форму зависимого слова при управлении; правильно строить предложение с деепричастным оборотом; пользоваться синтаксическими синонимами для </w:t>
            </w:r>
            <w:proofErr w:type="spellStart"/>
            <w:r w:rsidRPr="00B27ADC">
              <w:rPr>
                <w:rFonts w:ascii="Times New Roman" w:eastAsia="Times New Roman" w:hAnsi="Times New Roman" w:cs="Times New Roman"/>
                <w:color w:val="000000"/>
                <w:sz w:val="24"/>
                <w:szCs w:val="24"/>
                <w:lang w:eastAsia="ru-RU"/>
              </w:rPr>
              <w:t>избежания</w:t>
            </w:r>
            <w:proofErr w:type="spellEnd"/>
            <w:r w:rsidRPr="00B27ADC">
              <w:rPr>
                <w:rFonts w:ascii="Times New Roman" w:eastAsia="Times New Roman" w:hAnsi="Times New Roman" w:cs="Times New Roman"/>
                <w:color w:val="000000"/>
                <w:sz w:val="24"/>
                <w:szCs w:val="24"/>
                <w:lang w:eastAsia="ru-RU"/>
              </w:rPr>
              <w:t xml:space="preserve"> повторов.</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Тестовые задания См. «ПР», стр.315</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35 неделя</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138</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120"/>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Синтаксис и орфография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Повторение и обобщение</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Знать о взаимосвязи синтаксиса и орфографии. Уметь правильно писать слова с изученными орфограммами, объяснять синтаксические условия выбора правильного написания.</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Фронт</w:t>
            </w:r>
            <w:proofErr w:type="gramStart"/>
            <w:r w:rsidRPr="00B27ADC">
              <w:rPr>
                <w:rFonts w:ascii="Times New Roman" w:eastAsia="Times New Roman" w:hAnsi="Times New Roman" w:cs="Times New Roman"/>
                <w:color w:val="000000"/>
                <w:sz w:val="24"/>
                <w:szCs w:val="24"/>
                <w:lang w:eastAsia="ru-RU"/>
              </w:rPr>
              <w:t>.</w:t>
            </w:r>
            <w:proofErr w:type="gramEnd"/>
            <w:r w:rsidRPr="00B27ADC">
              <w:rPr>
                <w:rFonts w:ascii="Times New Roman" w:eastAsia="Times New Roman" w:hAnsi="Times New Roman" w:cs="Times New Roman"/>
                <w:color w:val="000000"/>
                <w:sz w:val="24"/>
                <w:szCs w:val="24"/>
                <w:lang w:eastAsia="ru-RU"/>
              </w:rPr>
              <w:t xml:space="preserve"> </w:t>
            </w:r>
            <w:proofErr w:type="gramStart"/>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прос</w:t>
            </w:r>
          </w:p>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Тестовые задания См. «ПР», стр.316</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139</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172"/>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Итоговый контрольный диктант по теме «Синтаксис. Пунктуация»</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К</w:t>
            </w: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Уметь соблюдать в практике письма изученные правила орфографии и пунктуации</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См. «ПР», стр.317</w:t>
            </w: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B64716" w:rsidRPr="00B27ADC" w:rsidTr="00B27AD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140</w:t>
            </w:r>
          </w:p>
        </w:tc>
        <w:tc>
          <w:tcPr>
            <w:tcW w:w="3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left="172"/>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Работа над ошибками</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5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Обозначать графически условия выбора орфограмм</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bl>
    <w:p w:rsidR="005A789F" w:rsidRPr="00B27ADC" w:rsidRDefault="005A789F"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Раздел V</w:t>
      </w:r>
    </w:p>
    <w:p w:rsidR="005A789F" w:rsidRPr="00B27ADC" w:rsidRDefault="005A789F"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Требования к знаниям, умениям и навыкам учащихся по русскому языку за курс 8 класса</w:t>
      </w:r>
    </w:p>
    <w:p w:rsidR="005A789F" w:rsidRPr="00B27ADC" w:rsidRDefault="005A789F" w:rsidP="005A789F">
      <w:pPr>
        <w:shd w:val="clear" w:color="auto" w:fill="FFFFFF"/>
        <w:spacing w:after="0" w:line="33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Учащиеся должны знать определения основных изученных в 8 классе языковых явлений, </w:t>
      </w:r>
      <w:proofErr w:type="spellStart"/>
      <w:r w:rsidRPr="00B27ADC">
        <w:rPr>
          <w:rFonts w:ascii="Times New Roman" w:eastAsia="Times New Roman" w:hAnsi="Times New Roman" w:cs="Times New Roman"/>
          <w:color w:val="000000"/>
          <w:sz w:val="24"/>
          <w:szCs w:val="24"/>
          <w:lang w:eastAsia="ru-RU"/>
        </w:rPr>
        <w:t>речеведческих</w:t>
      </w:r>
      <w:proofErr w:type="spellEnd"/>
      <w:r w:rsidRPr="00B27ADC">
        <w:rPr>
          <w:rFonts w:ascii="Times New Roman" w:eastAsia="Times New Roman" w:hAnsi="Times New Roman" w:cs="Times New Roman"/>
          <w:color w:val="000000"/>
          <w:sz w:val="24"/>
          <w:szCs w:val="24"/>
          <w:lang w:eastAsia="ru-RU"/>
        </w:rPr>
        <w:t xml:space="preserve"> понятий, пунктуационных правил, обосновывать свои ответы, приводя нужные примеры.</w:t>
      </w:r>
    </w:p>
    <w:p w:rsidR="005A789F" w:rsidRPr="00B27ADC" w:rsidRDefault="005A789F" w:rsidP="005A789F">
      <w:pPr>
        <w:shd w:val="clear" w:color="auto" w:fill="FFFFFF"/>
        <w:spacing w:after="0" w:line="33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К концу 8 класса учащиеся должны овладеть следующими умениями и навыками:</w:t>
      </w:r>
    </w:p>
    <w:p w:rsidR="005A789F" w:rsidRPr="00B27ADC" w:rsidRDefault="005A789F" w:rsidP="005A789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производить синтаксический разбор словосочетаний, простых двусоставных и односоставных предложений, предложений с прямой речью;</w:t>
      </w:r>
    </w:p>
    <w:p w:rsidR="005A789F" w:rsidRPr="00B27ADC" w:rsidRDefault="005A789F" w:rsidP="005A789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составлять простые двусоставные и односоставные предложения, осложненные с однородными и обособленными членами, вводными словами (и предложениями), обращениями;</w:t>
      </w:r>
    </w:p>
    <w:p w:rsidR="005A789F" w:rsidRPr="00B27ADC" w:rsidRDefault="005A789F" w:rsidP="005A789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пользоваться синтаксическими синонимами в соответствии с содержанием и стилем речи;</w:t>
      </w:r>
    </w:p>
    <w:p w:rsidR="005A789F" w:rsidRPr="00B27ADC" w:rsidRDefault="005A789F" w:rsidP="005A789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соблюдать нормы литературного языка в пределах изученного материала.</w:t>
      </w:r>
    </w:p>
    <w:p w:rsidR="005A789F" w:rsidRPr="00B27ADC" w:rsidRDefault="005A789F" w:rsidP="005A789F">
      <w:pPr>
        <w:shd w:val="clear" w:color="auto" w:fill="FFFFFF"/>
        <w:spacing w:after="0" w:line="330" w:lineRule="atLeast"/>
        <w:ind w:left="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w:t>
      </w:r>
      <w:r w:rsidRPr="00B27ADC">
        <w:rPr>
          <w:rFonts w:ascii="Times New Roman" w:eastAsia="Times New Roman" w:hAnsi="Times New Roman" w:cs="Times New Roman"/>
          <w:b/>
          <w:bCs/>
          <w:i/>
          <w:iCs/>
          <w:color w:val="000000"/>
          <w:sz w:val="24"/>
          <w:szCs w:val="24"/>
          <w:lang w:eastAsia="ru-RU"/>
        </w:rPr>
        <w:t>По пунктуации. </w:t>
      </w:r>
      <w:r w:rsidRPr="00B27ADC">
        <w:rPr>
          <w:rFonts w:ascii="Times New Roman" w:eastAsia="Times New Roman" w:hAnsi="Times New Roman" w:cs="Times New Roman"/>
          <w:color w:val="000000"/>
          <w:sz w:val="24"/>
          <w:szCs w:val="24"/>
          <w:lang w:eastAsia="ru-RU"/>
        </w:rPr>
        <w:t>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правилами. Ставить знаки препинания в простых предложениях с однородными членами, при обособленных второстепенных и уточняющих членах  предложения, в предложениях с прямой и косвенной речью, при цитировании, при обращениях,</w:t>
      </w:r>
      <w:proofErr w:type="gramStart"/>
      <w:r w:rsidRPr="00B27ADC">
        <w:rPr>
          <w:rFonts w:ascii="Times New Roman" w:eastAsia="Times New Roman" w:hAnsi="Times New Roman" w:cs="Times New Roman"/>
          <w:color w:val="000000"/>
          <w:sz w:val="24"/>
          <w:szCs w:val="24"/>
          <w:lang w:eastAsia="ru-RU"/>
        </w:rPr>
        <w:t xml:space="preserve"> ,</w:t>
      </w:r>
      <w:proofErr w:type="gramEnd"/>
      <w:r w:rsidRPr="00B27ADC">
        <w:rPr>
          <w:rFonts w:ascii="Times New Roman" w:eastAsia="Times New Roman" w:hAnsi="Times New Roman" w:cs="Times New Roman"/>
          <w:color w:val="000000"/>
          <w:sz w:val="24"/>
          <w:szCs w:val="24"/>
          <w:lang w:eastAsia="ru-RU"/>
        </w:rPr>
        <w:t xml:space="preserve"> междометиях, вводных словах и предложениях. Ставить тире в нужных случаях между подлежащими и сказуемыми.</w:t>
      </w:r>
    </w:p>
    <w:p w:rsidR="005A789F" w:rsidRPr="00B27ADC" w:rsidRDefault="005A789F" w:rsidP="005A789F">
      <w:pPr>
        <w:shd w:val="clear" w:color="auto" w:fill="FFFFFF"/>
        <w:spacing w:after="0" w:line="330" w:lineRule="atLeast"/>
        <w:ind w:left="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i/>
          <w:iCs/>
          <w:color w:val="000000"/>
          <w:sz w:val="24"/>
          <w:szCs w:val="24"/>
          <w:lang w:eastAsia="ru-RU"/>
        </w:rPr>
        <w:t>По орфографии.</w:t>
      </w:r>
      <w:r w:rsidRPr="00B27ADC">
        <w:rPr>
          <w:rFonts w:ascii="Times New Roman" w:eastAsia="Times New Roman" w:hAnsi="Times New Roman" w:cs="Times New Roman"/>
          <w:color w:val="000000"/>
          <w:sz w:val="24"/>
          <w:szCs w:val="24"/>
          <w:lang w:eastAsia="ru-RU"/>
        </w:rPr>
        <w:t> Находить в словах изученные орфограммы,  обосновывать их выбор, правильно писать слова с изученными орфограммами. Правильно писать изученные в 8 классе слова с непроверяемыми орфограммами.</w:t>
      </w:r>
    </w:p>
    <w:p w:rsidR="005A789F" w:rsidRPr="00B27ADC" w:rsidRDefault="005A789F" w:rsidP="005A789F">
      <w:pPr>
        <w:shd w:val="clear" w:color="auto" w:fill="FFFFFF"/>
        <w:spacing w:after="0" w:line="330" w:lineRule="atLeast"/>
        <w:ind w:left="36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i/>
          <w:iCs/>
          <w:color w:val="000000"/>
          <w:sz w:val="24"/>
          <w:szCs w:val="24"/>
          <w:lang w:eastAsia="ru-RU"/>
        </w:rPr>
        <w:t>По связной речи.</w:t>
      </w:r>
      <w:r w:rsidRPr="00B27ADC">
        <w:rPr>
          <w:rFonts w:ascii="Times New Roman" w:eastAsia="Times New Roman" w:hAnsi="Times New Roman" w:cs="Times New Roman"/>
          <w:color w:val="000000"/>
          <w:sz w:val="24"/>
          <w:szCs w:val="24"/>
          <w:lang w:eastAsia="ru-RU"/>
        </w:rPr>
        <w:t> Определять тип и стиль текста. Подробно  и выборочно излагать повествовательные тексты с элементами описания местности, памятников. Писать сочинения-описания (сравнительная характеристика знакомых лиц; описание местности памятника культуры или истории), сочинения-рассуждения на морально-этические темы. Совершенствовать изложение и сочинение в соответствие с темой, основной мыслью и стилем, находить и исправлять языковые ошибки. Уметь просто и в то же время выразительно выступать перед слушателями по общественно важным проблемам.</w:t>
      </w:r>
    </w:p>
    <w:p w:rsidR="005A789F" w:rsidRPr="00B27ADC" w:rsidRDefault="005A789F" w:rsidP="00B64716">
      <w:pPr>
        <w:shd w:val="clear" w:color="auto" w:fill="FFFFFF"/>
        <w:spacing w:after="0" w:line="330" w:lineRule="atLeast"/>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                </w:t>
      </w:r>
    </w:p>
    <w:p w:rsidR="005A789F" w:rsidRPr="00B27ADC" w:rsidRDefault="00B27ADC"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Раздел VI</w:t>
      </w:r>
    </w:p>
    <w:p w:rsidR="005A789F" w:rsidRPr="00B27ADC" w:rsidRDefault="005A789F" w:rsidP="005A789F">
      <w:pPr>
        <w:shd w:val="clear" w:color="auto" w:fill="FFFFFF"/>
        <w:spacing w:after="0" w:line="330" w:lineRule="atLeast"/>
        <w:jc w:val="center"/>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Нормы оценки знаний, умений и навыков учащихся по русскому языку</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Устный опрос.</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i/>
          <w:iCs/>
          <w:color w:val="000000"/>
          <w:sz w:val="24"/>
          <w:szCs w:val="24"/>
          <w:lang w:eastAsia="ru-RU"/>
        </w:rPr>
        <w:t>Устный опрос</w:t>
      </w:r>
      <w:r w:rsidRPr="00B27ADC">
        <w:rPr>
          <w:rFonts w:ascii="Times New Roman" w:eastAsia="Times New Roman" w:hAnsi="Times New Roman" w:cs="Times New Roman"/>
          <w:color w:val="000000"/>
          <w:sz w:val="24"/>
          <w:szCs w:val="24"/>
          <w:lang w:eastAsia="ru-RU"/>
        </w:rPr>
        <w:t> является одним из основных способов проверки знаний учащихся по русскому языку. Развёрнутый ответ ученика должен представлять собой связное, логически последовательное сообщение на определённую тему, показать его умение применять определения, правила в конкретных случаях.</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оценке ответа надо учитывать следующие критерии:        </w:t>
      </w:r>
    </w:p>
    <w:p w:rsidR="005A789F" w:rsidRPr="00B27ADC" w:rsidRDefault="005A789F" w:rsidP="005A789F">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правильность ответа;</w:t>
      </w:r>
    </w:p>
    <w:p w:rsidR="005A789F" w:rsidRPr="00B27ADC" w:rsidRDefault="005A789F" w:rsidP="005A789F">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его полноту;</w:t>
      </w:r>
    </w:p>
    <w:p w:rsidR="005A789F" w:rsidRPr="00B27ADC" w:rsidRDefault="005A789F" w:rsidP="005A789F">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степень осознанности </w:t>
      </w:r>
      <w:proofErr w:type="gramStart"/>
      <w:r w:rsidRPr="00B27ADC">
        <w:rPr>
          <w:rFonts w:ascii="Times New Roman" w:eastAsia="Times New Roman" w:hAnsi="Times New Roman" w:cs="Times New Roman"/>
          <w:color w:val="000000"/>
          <w:sz w:val="24"/>
          <w:szCs w:val="24"/>
          <w:lang w:eastAsia="ru-RU"/>
        </w:rPr>
        <w:t>изученного</w:t>
      </w:r>
      <w:proofErr w:type="gramEnd"/>
      <w:r w:rsidRPr="00B27ADC">
        <w:rPr>
          <w:rFonts w:ascii="Times New Roman" w:eastAsia="Times New Roman" w:hAnsi="Times New Roman" w:cs="Times New Roman"/>
          <w:color w:val="000000"/>
          <w:sz w:val="24"/>
          <w:szCs w:val="24"/>
          <w:lang w:eastAsia="ru-RU"/>
        </w:rPr>
        <w:t>;</w:t>
      </w:r>
    </w:p>
    <w:p w:rsidR="005A789F" w:rsidRPr="00B27ADC" w:rsidRDefault="005A789F" w:rsidP="005A789F">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последовательность сообщения;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правильность языкового оформления ответа.</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Отметка «5»</w:t>
      </w:r>
      <w:r w:rsidRPr="00B27ADC">
        <w:rPr>
          <w:rFonts w:ascii="Times New Roman" w:eastAsia="Times New Roman" w:hAnsi="Times New Roman" w:cs="Times New Roman"/>
          <w:color w:val="000000"/>
          <w:sz w:val="24"/>
          <w:szCs w:val="24"/>
          <w:lang w:eastAsia="ru-RU"/>
        </w:rPr>
        <w:t> ставится, если ученик:</w:t>
      </w:r>
    </w:p>
    <w:p w:rsidR="005A789F" w:rsidRPr="00B27ADC" w:rsidRDefault="005A789F" w:rsidP="005A789F">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полно излагает изученный материал, даёт правильные определения языковых понятий и формулировки правил;</w:t>
      </w:r>
    </w:p>
    <w:p w:rsidR="005A789F" w:rsidRPr="00B27ADC" w:rsidRDefault="005A789F" w:rsidP="005A789F">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5A789F" w:rsidRPr="00B27ADC" w:rsidRDefault="005A789F" w:rsidP="005A789F">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излагает материал последовательно и правильно с точки зрения норм литературного языка</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lastRenderedPageBreak/>
        <w:t>Отметка «4» ставится, </w:t>
      </w:r>
      <w:r w:rsidRPr="00B27ADC">
        <w:rPr>
          <w:rFonts w:ascii="Times New Roman" w:eastAsia="Times New Roman" w:hAnsi="Times New Roman" w:cs="Times New Roman"/>
          <w:color w:val="000000"/>
          <w:sz w:val="24"/>
          <w:szCs w:val="24"/>
          <w:lang w:eastAsia="ru-RU"/>
        </w:rPr>
        <w:t>если ученик даёт ответ, удовлетворяющий тем же требованиям, что и для оценки «5», но допускает 1-3 ошибки, которые сам же исправляет, и 1-2 недочёта в последовательности и языковом оформлении излагаемого.</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Отметка «3» ставится, </w:t>
      </w:r>
      <w:r w:rsidRPr="00B27ADC">
        <w:rPr>
          <w:rFonts w:ascii="Times New Roman" w:eastAsia="Times New Roman" w:hAnsi="Times New Roman" w:cs="Times New Roman"/>
          <w:color w:val="000000"/>
          <w:sz w:val="24"/>
          <w:szCs w:val="24"/>
          <w:lang w:eastAsia="ru-RU"/>
        </w:rPr>
        <w:t>если ученик обнаруживает знание и понимание основных положений данной темы, но</w:t>
      </w:r>
    </w:p>
    <w:p w:rsidR="005A789F" w:rsidRPr="00B27ADC" w:rsidRDefault="005A789F" w:rsidP="005A789F">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излагает материал неполно и допускает неточности в определении понятий или в формулировках правил;</w:t>
      </w:r>
    </w:p>
    <w:p w:rsidR="005A789F" w:rsidRPr="00B27ADC" w:rsidRDefault="005A789F" w:rsidP="005A789F">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 умеет достаточно глубоко и доказательно обосновать свои суждения и  привести примеры;</w:t>
      </w:r>
    </w:p>
    <w:p w:rsidR="005A789F" w:rsidRPr="00B27ADC" w:rsidRDefault="005A789F" w:rsidP="005A789F">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излагает материал непоследовательно и допускает ошибки в языковом  оформлении </w:t>
      </w:r>
      <w:proofErr w:type="gramStart"/>
      <w:r w:rsidRPr="00B27ADC">
        <w:rPr>
          <w:rFonts w:ascii="Times New Roman" w:eastAsia="Times New Roman" w:hAnsi="Times New Roman" w:cs="Times New Roman"/>
          <w:color w:val="000000"/>
          <w:sz w:val="24"/>
          <w:szCs w:val="24"/>
          <w:lang w:eastAsia="ru-RU"/>
        </w:rPr>
        <w:t>излагаемого</w:t>
      </w:r>
      <w:proofErr w:type="gramEnd"/>
      <w:r w:rsidRPr="00B27ADC">
        <w:rPr>
          <w:rFonts w:ascii="Times New Roman" w:eastAsia="Times New Roman" w:hAnsi="Times New Roman" w:cs="Times New Roman"/>
          <w:color w:val="000000"/>
          <w:sz w:val="24"/>
          <w:szCs w:val="24"/>
          <w:lang w:eastAsia="ru-RU"/>
        </w:rPr>
        <w:t>.</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Отметка «2» ставится, </w:t>
      </w:r>
      <w:r w:rsidRPr="00B27ADC">
        <w:rPr>
          <w:rFonts w:ascii="Times New Roman" w:eastAsia="Times New Roman" w:hAnsi="Times New Roman" w:cs="Times New Roman"/>
          <w:color w:val="000000"/>
          <w:sz w:val="24"/>
          <w:szCs w:val="24"/>
          <w:lang w:eastAsia="ru-RU"/>
        </w:rPr>
        <w:t>если ученик обнаруживает незнание большей части соответствующего раздела изучаемого материала, допускает ошибки в формулировании как определений и правил, искажающие их смысл, беспорядочно и неуверенно излагает материал.</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Отметка «1» ставится, </w:t>
      </w:r>
      <w:r w:rsidRPr="00B27ADC">
        <w:rPr>
          <w:rFonts w:ascii="Times New Roman" w:eastAsia="Times New Roman" w:hAnsi="Times New Roman" w:cs="Times New Roman"/>
          <w:color w:val="000000"/>
          <w:sz w:val="24"/>
          <w:szCs w:val="24"/>
          <w:lang w:eastAsia="ru-RU"/>
        </w:rPr>
        <w:t>если ученик обнаруживает незнание и непонимание материала</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B27ADC">
        <w:rPr>
          <w:rFonts w:ascii="Times New Roman" w:eastAsia="Times New Roman" w:hAnsi="Times New Roman" w:cs="Times New Roman"/>
          <w:color w:val="000000"/>
          <w:sz w:val="24"/>
          <w:szCs w:val="24"/>
          <w:lang w:eastAsia="ru-RU"/>
        </w:rPr>
        <w:t>Оценка («5», «4»,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то есть за сумму ответов, данных учеником на протяжении урока (выводится </w:t>
      </w:r>
      <w:r w:rsidRPr="00B27ADC">
        <w:rPr>
          <w:rFonts w:ascii="Times New Roman" w:eastAsia="Times New Roman" w:hAnsi="Times New Roman" w:cs="Times New Roman"/>
          <w:i/>
          <w:iCs/>
          <w:color w:val="000000"/>
          <w:sz w:val="24"/>
          <w:szCs w:val="24"/>
          <w:lang w:eastAsia="ru-RU"/>
        </w:rPr>
        <w:t>поурочный</w:t>
      </w:r>
      <w:r w:rsidRPr="00B27ADC">
        <w:rPr>
          <w:rFonts w:ascii="Times New Roman" w:eastAsia="Times New Roman" w:hAnsi="Times New Roman" w:cs="Times New Roman"/>
          <w:color w:val="000000"/>
          <w:sz w:val="24"/>
          <w:szCs w:val="24"/>
          <w:lang w:eastAsia="ru-RU"/>
        </w:rPr>
        <w:t>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диктантов.</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i/>
          <w:iCs/>
          <w:color w:val="000000"/>
          <w:sz w:val="24"/>
          <w:szCs w:val="24"/>
          <w:lang w:eastAsia="ru-RU"/>
        </w:rPr>
        <w:t>Диктант </w:t>
      </w:r>
      <w:r w:rsidRPr="00B27ADC">
        <w:rPr>
          <w:rFonts w:ascii="Times New Roman" w:eastAsia="Times New Roman" w:hAnsi="Times New Roman" w:cs="Times New Roman"/>
          <w:color w:val="000000"/>
          <w:sz w:val="24"/>
          <w:szCs w:val="24"/>
          <w:lang w:eastAsia="ru-RU"/>
        </w:rPr>
        <w:t>– одна из основных форм проверки орфографической и пунктуационной грамотности.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учащихся данного класса. Объём диктанта установлен: для 5 класса- 90 – 100 слов, для 6 класса- 100- 110 слов, для 7 класса- 110 – 120, для 8 класса – 120 – 150, для 9 класса – 150 -170 слов. (При подсчёте слов учитываются как самостоятельные, так и служебные слова).</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i/>
          <w:iCs/>
          <w:color w:val="000000"/>
          <w:sz w:val="24"/>
          <w:szCs w:val="24"/>
          <w:u w:val="single"/>
          <w:lang w:eastAsia="ru-RU"/>
        </w:rPr>
        <w:t>Контрольный словарный диктант. </w:t>
      </w:r>
      <w:r w:rsidRPr="00B27ADC">
        <w:rPr>
          <w:rFonts w:ascii="Times New Roman" w:eastAsia="Times New Roman" w:hAnsi="Times New Roman" w:cs="Times New Roman"/>
          <w:color w:val="000000"/>
          <w:sz w:val="24"/>
          <w:szCs w:val="24"/>
          <w:lang w:eastAsia="ru-RU"/>
        </w:rPr>
        <w:t> Проверяет усвоение слов с непроверяемыми и трудно проверяемыми орфограммами. Он может состоять из следующего количества слов: для 5 класса- 15 -20, для 6 класса – 20 – 25, для 7 класса- 25 – 30, для 8 класса – 30- 35, для 9 класса – 35 – 40.</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Диктант, имеющий целью проверку подготовки учащихся по определённой теме должен включать основные орфограммы или </w:t>
      </w:r>
      <w:proofErr w:type="spellStart"/>
      <w:r w:rsidRPr="00B27ADC">
        <w:rPr>
          <w:rFonts w:ascii="Times New Roman" w:eastAsia="Times New Roman" w:hAnsi="Times New Roman" w:cs="Times New Roman"/>
          <w:color w:val="000000"/>
          <w:sz w:val="24"/>
          <w:szCs w:val="24"/>
          <w:lang w:eastAsia="ru-RU"/>
        </w:rPr>
        <w:t>пунктограммы</w:t>
      </w:r>
      <w:proofErr w:type="spellEnd"/>
      <w:r w:rsidRPr="00B27ADC">
        <w:rPr>
          <w:rFonts w:ascii="Times New Roman" w:eastAsia="Times New Roman" w:hAnsi="Times New Roman" w:cs="Times New Roman"/>
          <w:color w:val="000000"/>
          <w:sz w:val="24"/>
          <w:szCs w:val="24"/>
          <w:lang w:eastAsia="ru-RU"/>
        </w:rPr>
        <w:t xml:space="preserve"> этой темы, а также обеспечивать выявление прочности ранее приобретённых навыков.</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i/>
          <w:iCs/>
          <w:color w:val="000000"/>
          <w:sz w:val="24"/>
          <w:szCs w:val="24"/>
          <w:u w:val="single"/>
          <w:lang w:eastAsia="ru-RU"/>
        </w:rPr>
        <w:t>Итоговые диктанты</w:t>
      </w:r>
      <w:r w:rsidRPr="00B27ADC">
        <w:rPr>
          <w:rFonts w:ascii="Times New Roman" w:eastAsia="Times New Roman" w:hAnsi="Times New Roman" w:cs="Times New Roman"/>
          <w:color w:val="000000"/>
          <w:sz w:val="24"/>
          <w:szCs w:val="24"/>
          <w:lang w:eastAsia="ru-RU"/>
        </w:rPr>
        <w:t>, проводимые в конце четверти и года, проверяют подготовку учащихся, как правило, по всем изученным темам.</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Для</w:t>
      </w:r>
      <w:r w:rsidRPr="00B27ADC">
        <w:rPr>
          <w:rFonts w:ascii="Times New Roman" w:eastAsia="Times New Roman" w:hAnsi="Times New Roman" w:cs="Times New Roman"/>
          <w:i/>
          <w:iCs/>
          <w:color w:val="000000"/>
          <w:sz w:val="24"/>
          <w:szCs w:val="24"/>
          <w:u w:val="single"/>
          <w:lang w:eastAsia="ru-RU"/>
        </w:rPr>
        <w:t> контрольных диктантов </w:t>
      </w:r>
      <w:r w:rsidRPr="00B27ADC">
        <w:rPr>
          <w:rFonts w:ascii="Times New Roman" w:eastAsia="Times New Roman" w:hAnsi="Times New Roman" w:cs="Times New Roman"/>
          <w:color w:val="000000"/>
          <w:sz w:val="24"/>
          <w:szCs w:val="24"/>
          <w:lang w:eastAsia="ru-RU"/>
        </w:rPr>
        <w:t xml:space="preserve"> следует подбирать такие тексты, в которых изучаемые в данной теме орфограммы и </w:t>
      </w:r>
      <w:proofErr w:type="spellStart"/>
      <w:r w:rsidRPr="00B27ADC">
        <w:rPr>
          <w:rFonts w:ascii="Times New Roman" w:eastAsia="Times New Roman" w:hAnsi="Times New Roman" w:cs="Times New Roman"/>
          <w:color w:val="000000"/>
          <w:sz w:val="24"/>
          <w:szCs w:val="24"/>
          <w:lang w:eastAsia="ru-RU"/>
        </w:rPr>
        <w:t>пунктограммы</w:t>
      </w:r>
      <w:proofErr w:type="spellEnd"/>
      <w:r w:rsidRPr="00B27ADC">
        <w:rPr>
          <w:rFonts w:ascii="Times New Roman" w:eastAsia="Times New Roman" w:hAnsi="Times New Roman" w:cs="Times New Roman"/>
          <w:color w:val="000000"/>
          <w:sz w:val="24"/>
          <w:szCs w:val="24"/>
          <w:lang w:eastAsia="ru-RU"/>
        </w:rPr>
        <w:t xml:space="preserve"> были бы представлены не менее 2 – 3 случаями. Из изученных ранее орфограмм и </w:t>
      </w:r>
      <w:proofErr w:type="spellStart"/>
      <w:r w:rsidRPr="00B27ADC">
        <w:rPr>
          <w:rFonts w:ascii="Times New Roman" w:eastAsia="Times New Roman" w:hAnsi="Times New Roman" w:cs="Times New Roman"/>
          <w:color w:val="000000"/>
          <w:sz w:val="24"/>
          <w:szCs w:val="24"/>
          <w:lang w:eastAsia="ru-RU"/>
        </w:rPr>
        <w:t>пунктограмм</w:t>
      </w:r>
      <w:proofErr w:type="spellEnd"/>
      <w:r w:rsidRPr="00B27ADC">
        <w:rPr>
          <w:rFonts w:ascii="Times New Roman" w:eastAsia="Times New Roman" w:hAnsi="Times New Roman" w:cs="Times New Roman"/>
          <w:color w:val="000000"/>
          <w:sz w:val="24"/>
          <w:szCs w:val="24"/>
          <w:lang w:eastAsia="ru-RU"/>
        </w:rPr>
        <w:t xml:space="preserve"> включаются основные: они должны быть представлены 1 -3 случаями. В целом количество проверяемых орфограмм и </w:t>
      </w:r>
      <w:proofErr w:type="spellStart"/>
      <w:r w:rsidRPr="00B27ADC">
        <w:rPr>
          <w:rFonts w:ascii="Times New Roman" w:eastAsia="Times New Roman" w:hAnsi="Times New Roman" w:cs="Times New Roman"/>
          <w:color w:val="000000"/>
          <w:sz w:val="24"/>
          <w:szCs w:val="24"/>
          <w:lang w:eastAsia="ru-RU"/>
        </w:rPr>
        <w:t>пунктограмм</w:t>
      </w:r>
      <w:proofErr w:type="spellEnd"/>
      <w:r w:rsidRPr="00B27ADC">
        <w:rPr>
          <w:rFonts w:ascii="Times New Roman" w:eastAsia="Times New Roman" w:hAnsi="Times New Roman" w:cs="Times New Roman"/>
          <w:color w:val="000000"/>
          <w:sz w:val="24"/>
          <w:szCs w:val="24"/>
          <w:lang w:eastAsia="ru-RU"/>
        </w:rPr>
        <w:t xml:space="preserve"> не должно превышать</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в  5 классе – 12 различных орфограмм и 2 – 3 </w:t>
      </w:r>
      <w:proofErr w:type="spellStart"/>
      <w:r w:rsidRPr="00B27ADC">
        <w:rPr>
          <w:rFonts w:ascii="Times New Roman" w:eastAsia="Times New Roman" w:hAnsi="Times New Roman" w:cs="Times New Roman"/>
          <w:color w:val="000000"/>
          <w:sz w:val="24"/>
          <w:szCs w:val="24"/>
          <w:lang w:eastAsia="ru-RU"/>
        </w:rPr>
        <w:t>пунктограмм</w:t>
      </w:r>
      <w:proofErr w:type="spellEnd"/>
      <w:r w:rsidRPr="00B27ADC">
        <w:rPr>
          <w:rFonts w:ascii="Times New Roman" w:eastAsia="Times New Roman" w:hAnsi="Times New Roman" w:cs="Times New Roman"/>
          <w:color w:val="000000"/>
          <w:sz w:val="24"/>
          <w:szCs w:val="24"/>
          <w:lang w:eastAsia="ru-RU"/>
        </w:rPr>
        <w:t>,</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в 6 классе – 16 различных орфограмм и 3 – 4 </w:t>
      </w:r>
      <w:proofErr w:type="spellStart"/>
      <w:r w:rsidRPr="00B27ADC">
        <w:rPr>
          <w:rFonts w:ascii="Times New Roman" w:eastAsia="Times New Roman" w:hAnsi="Times New Roman" w:cs="Times New Roman"/>
          <w:color w:val="000000"/>
          <w:sz w:val="24"/>
          <w:szCs w:val="24"/>
          <w:lang w:eastAsia="ru-RU"/>
        </w:rPr>
        <w:t>пунктограмм</w:t>
      </w:r>
      <w:proofErr w:type="spellEnd"/>
      <w:r w:rsidRPr="00B27ADC">
        <w:rPr>
          <w:rFonts w:ascii="Times New Roman" w:eastAsia="Times New Roman" w:hAnsi="Times New Roman" w:cs="Times New Roman"/>
          <w:color w:val="000000"/>
          <w:sz w:val="24"/>
          <w:szCs w:val="24"/>
          <w:lang w:eastAsia="ru-RU"/>
        </w:rPr>
        <w:t>,</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в 7 классе – 20 различных орфограмм и 4- 5 </w:t>
      </w:r>
      <w:proofErr w:type="spellStart"/>
      <w:r w:rsidRPr="00B27ADC">
        <w:rPr>
          <w:rFonts w:ascii="Times New Roman" w:eastAsia="Times New Roman" w:hAnsi="Times New Roman" w:cs="Times New Roman"/>
          <w:color w:val="000000"/>
          <w:sz w:val="24"/>
          <w:szCs w:val="24"/>
          <w:lang w:eastAsia="ru-RU"/>
        </w:rPr>
        <w:t>пунктограмм</w:t>
      </w:r>
      <w:proofErr w:type="spellEnd"/>
      <w:r w:rsidRPr="00B27ADC">
        <w:rPr>
          <w:rFonts w:ascii="Times New Roman" w:eastAsia="Times New Roman" w:hAnsi="Times New Roman" w:cs="Times New Roman"/>
          <w:color w:val="000000"/>
          <w:sz w:val="24"/>
          <w:szCs w:val="24"/>
          <w:lang w:eastAsia="ru-RU"/>
        </w:rPr>
        <w:t>,</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в 8 классе – 24 различных орфограмм и 10 </w:t>
      </w:r>
      <w:proofErr w:type="spellStart"/>
      <w:r w:rsidRPr="00B27ADC">
        <w:rPr>
          <w:rFonts w:ascii="Times New Roman" w:eastAsia="Times New Roman" w:hAnsi="Times New Roman" w:cs="Times New Roman"/>
          <w:color w:val="000000"/>
          <w:sz w:val="24"/>
          <w:szCs w:val="24"/>
          <w:lang w:eastAsia="ru-RU"/>
        </w:rPr>
        <w:t>пунктограмм</w:t>
      </w:r>
      <w:proofErr w:type="spellEnd"/>
      <w:r w:rsidRPr="00B27ADC">
        <w:rPr>
          <w:rFonts w:ascii="Times New Roman" w:eastAsia="Times New Roman" w:hAnsi="Times New Roman" w:cs="Times New Roman"/>
          <w:color w:val="000000"/>
          <w:sz w:val="24"/>
          <w:szCs w:val="24"/>
          <w:lang w:eastAsia="ru-RU"/>
        </w:rPr>
        <w:t>,</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в 9 классе – 24 различных орфограмм и 15 </w:t>
      </w:r>
      <w:proofErr w:type="spellStart"/>
      <w:r w:rsidRPr="00B27ADC">
        <w:rPr>
          <w:rFonts w:ascii="Times New Roman" w:eastAsia="Times New Roman" w:hAnsi="Times New Roman" w:cs="Times New Roman"/>
          <w:color w:val="000000"/>
          <w:sz w:val="24"/>
          <w:szCs w:val="24"/>
          <w:lang w:eastAsia="ru-RU"/>
        </w:rPr>
        <w:t>пунктограмм</w:t>
      </w:r>
      <w:proofErr w:type="spellEnd"/>
      <w:r w:rsidRPr="00B27ADC">
        <w:rPr>
          <w:rFonts w:ascii="Times New Roman" w:eastAsia="Times New Roman" w:hAnsi="Times New Roman" w:cs="Times New Roman"/>
          <w:color w:val="000000"/>
          <w:sz w:val="24"/>
          <w:szCs w:val="24"/>
          <w:lang w:eastAsia="ru-RU"/>
        </w:rPr>
        <w:t>.</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2- 3 предыдущих уроках).</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диктантах должно быть: в 5 классе – не более 5 слов, в 6- 7 классах – не более 7 слов, в 8 – 9 классах – не более 10 различных слов с непроверяемыми и трудно проверяемыми  написаниями, правописанию которых ученики специально обучались.</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До конца первой четверти (а в 5 классе – до конца первого полугодия) сохраняется объём текста, рекомендованный для предыдущего класса.</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проверке диктанта исправляются, но не учитываются орфографические и пунктуационные ошибки:</w:t>
      </w:r>
    </w:p>
    <w:p w:rsidR="005A789F" w:rsidRPr="00B27ADC" w:rsidRDefault="005A789F" w:rsidP="005A789F">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в переносе слов;</w:t>
      </w:r>
    </w:p>
    <w:p w:rsidR="005A789F" w:rsidRPr="00B27ADC" w:rsidRDefault="005A789F" w:rsidP="005A789F">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на правила, которые не включены в школьную программу;</w:t>
      </w:r>
    </w:p>
    <w:p w:rsidR="005A789F" w:rsidRPr="00B27ADC" w:rsidRDefault="005A789F" w:rsidP="005A789F">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на ещё не изученные правила;</w:t>
      </w:r>
    </w:p>
    <w:p w:rsidR="005A789F" w:rsidRPr="00B27ADC" w:rsidRDefault="005A789F" w:rsidP="005A789F">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словах с непроверяемыми написаниями, над которыми не проводилась специальная работа;</w:t>
      </w:r>
    </w:p>
    <w:p w:rsidR="005A789F" w:rsidRPr="00B27ADC" w:rsidRDefault="005A789F" w:rsidP="005A789F">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передача авторской пунктуации.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Исправляются, но не учитываются описки, неправильные написания, искажающие звуковой облик слова.</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оценке диктантов  важно также учитывать характер ошибки. Среди ошибок следует выделять </w:t>
      </w:r>
      <w:r w:rsidRPr="00B27ADC">
        <w:rPr>
          <w:rFonts w:ascii="Times New Roman" w:eastAsia="Times New Roman" w:hAnsi="Times New Roman" w:cs="Times New Roman"/>
          <w:i/>
          <w:iCs/>
          <w:color w:val="000000"/>
          <w:sz w:val="24"/>
          <w:szCs w:val="24"/>
          <w:lang w:eastAsia="ru-RU"/>
        </w:rPr>
        <w:t>негрубые,</w:t>
      </w:r>
      <w:r w:rsidRPr="00B27ADC">
        <w:rPr>
          <w:rFonts w:ascii="Times New Roman" w:eastAsia="Times New Roman" w:hAnsi="Times New Roman" w:cs="Times New Roman"/>
          <w:color w:val="000000"/>
          <w:sz w:val="24"/>
          <w:szCs w:val="24"/>
          <w:lang w:eastAsia="ru-RU"/>
        </w:rPr>
        <w:t xml:space="preserve"> то есть не имеющие существенного значения для характеристики грамотности. При подсчёте ошибок 2 </w:t>
      </w:r>
      <w:proofErr w:type="gramStart"/>
      <w:r w:rsidRPr="00B27ADC">
        <w:rPr>
          <w:rFonts w:ascii="Times New Roman" w:eastAsia="Times New Roman" w:hAnsi="Times New Roman" w:cs="Times New Roman"/>
          <w:color w:val="000000"/>
          <w:sz w:val="24"/>
          <w:szCs w:val="24"/>
          <w:lang w:eastAsia="ru-RU"/>
        </w:rPr>
        <w:t>негрубые</w:t>
      </w:r>
      <w:proofErr w:type="gramEnd"/>
      <w:r w:rsidRPr="00B27ADC">
        <w:rPr>
          <w:rFonts w:ascii="Times New Roman" w:eastAsia="Times New Roman" w:hAnsi="Times New Roman" w:cs="Times New Roman"/>
          <w:color w:val="000000"/>
          <w:sz w:val="24"/>
          <w:szCs w:val="24"/>
          <w:lang w:eastAsia="ru-RU"/>
        </w:rPr>
        <w:t xml:space="preserve"> считаются за одну. К </w:t>
      </w:r>
      <w:proofErr w:type="gramStart"/>
      <w:r w:rsidRPr="00B27ADC">
        <w:rPr>
          <w:rFonts w:ascii="Times New Roman" w:eastAsia="Times New Roman" w:hAnsi="Times New Roman" w:cs="Times New Roman"/>
          <w:color w:val="000000"/>
          <w:sz w:val="24"/>
          <w:szCs w:val="24"/>
          <w:lang w:eastAsia="ru-RU"/>
        </w:rPr>
        <w:t>негрубым</w:t>
      </w:r>
      <w:proofErr w:type="gramEnd"/>
      <w:r w:rsidRPr="00B27ADC">
        <w:rPr>
          <w:rFonts w:ascii="Times New Roman" w:eastAsia="Times New Roman" w:hAnsi="Times New Roman" w:cs="Times New Roman"/>
          <w:color w:val="000000"/>
          <w:sz w:val="24"/>
          <w:szCs w:val="24"/>
          <w:lang w:eastAsia="ru-RU"/>
        </w:rPr>
        <w:t xml:space="preserve"> относятся ошибки:</w:t>
      </w:r>
    </w:p>
    <w:p w:rsidR="005A789F" w:rsidRPr="00B27ADC" w:rsidRDefault="005A789F" w:rsidP="005A789F">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исключениях из правил;</w:t>
      </w:r>
    </w:p>
    <w:p w:rsidR="005A789F" w:rsidRPr="00B27ADC" w:rsidRDefault="005A789F" w:rsidP="005A789F">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написании большой буквы в составных собственных наименованиях;</w:t>
      </w:r>
    </w:p>
    <w:p w:rsidR="005A789F" w:rsidRPr="00B27ADC" w:rsidRDefault="005A789F" w:rsidP="005A789F">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5A789F" w:rsidRPr="00B27ADC" w:rsidRDefault="005A789F" w:rsidP="005A789F">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случаях раздельного и слитного написания НЕ с прилагательными и причастиями, выступающими в роли сказуемого;</w:t>
      </w:r>
    </w:p>
    <w:p w:rsidR="005A789F" w:rsidRPr="00B27ADC" w:rsidRDefault="005A789F" w:rsidP="005A789F">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в написании </w:t>
      </w:r>
      <w:proofErr w:type="gramStart"/>
      <w:r w:rsidRPr="00B27ADC">
        <w:rPr>
          <w:rFonts w:ascii="Times New Roman" w:eastAsia="Times New Roman" w:hAnsi="Times New Roman" w:cs="Times New Roman"/>
          <w:color w:val="000000"/>
          <w:sz w:val="24"/>
          <w:szCs w:val="24"/>
          <w:lang w:eastAsia="ru-RU"/>
        </w:rPr>
        <w:t>Ы</w:t>
      </w:r>
      <w:proofErr w:type="gramEnd"/>
      <w:r w:rsidRPr="00B27ADC">
        <w:rPr>
          <w:rFonts w:ascii="Times New Roman" w:eastAsia="Times New Roman" w:hAnsi="Times New Roman" w:cs="Times New Roman"/>
          <w:color w:val="000000"/>
          <w:sz w:val="24"/>
          <w:szCs w:val="24"/>
          <w:lang w:eastAsia="ru-RU"/>
        </w:rPr>
        <w:t xml:space="preserve"> </w:t>
      </w:r>
      <w:proofErr w:type="spellStart"/>
      <w:r w:rsidRPr="00B27ADC">
        <w:rPr>
          <w:rFonts w:ascii="Times New Roman" w:eastAsia="Times New Roman" w:hAnsi="Times New Roman" w:cs="Times New Roman"/>
          <w:color w:val="000000"/>
          <w:sz w:val="24"/>
          <w:szCs w:val="24"/>
          <w:lang w:eastAsia="ru-RU"/>
        </w:rPr>
        <w:t>иИ</w:t>
      </w:r>
      <w:proofErr w:type="spellEnd"/>
      <w:r w:rsidRPr="00B27ADC">
        <w:rPr>
          <w:rFonts w:ascii="Times New Roman" w:eastAsia="Times New Roman" w:hAnsi="Times New Roman" w:cs="Times New Roman"/>
          <w:color w:val="000000"/>
          <w:sz w:val="24"/>
          <w:szCs w:val="24"/>
          <w:lang w:eastAsia="ru-RU"/>
        </w:rPr>
        <w:t xml:space="preserve"> после приставок;</w:t>
      </w:r>
    </w:p>
    <w:p w:rsidR="005A789F" w:rsidRPr="00B27ADC" w:rsidRDefault="005A789F" w:rsidP="005A789F">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случаях трудного различения НЕ и НИ;</w:t>
      </w:r>
    </w:p>
    <w:p w:rsidR="005A789F" w:rsidRPr="00B27ADC" w:rsidRDefault="005A789F" w:rsidP="005A789F">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собственных именах нерусского происхождения;</w:t>
      </w:r>
    </w:p>
    <w:p w:rsidR="005A789F" w:rsidRPr="00B27ADC" w:rsidRDefault="005A789F" w:rsidP="005A789F">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случаях, когда вместо одного знака препинания поставлен другой;</w:t>
      </w:r>
    </w:p>
    <w:p w:rsidR="005A789F" w:rsidRPr="00B27ADC" w:rsidRDefault="005A789F" w:rsidP="005A789F">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пропуски одного из сочетающихся знаков препинания или в нарушении их последовательности.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Необходимо учитывать также </w:t>
      </w:r>
      <w:r w:rsidRPr="00B27ADC">
        <w:rPr>
          <w:rFonts w:ascii="Times New Roman" w:eastAsia="Times New Roman" w:hAnsi="Times New Roman" w:cs="Times New Roman"/>
          <w:i/>
          <w:iCs/>
          <w:color w:val="000000"/>
          <w:sz w:val="24"/>
          <w:szCs w:val="24"/>
          <w:lang w:eastAsia="ru-RU"/>
        </w:rPr>
        <w:t> повторяемость </w:t>
      </w:r>
      <w:r w:rsidRPr="00B27ADC">
        <w:rPr>
          <w:rFonts w:ascii="Times New Roman" w:eastAsia="Times New Roman" w:hAnsi="Times New Roman" w:cs="Times New Roman"/>
          <w:color w:val="000000"/>
          <w:sz w:val="24"/>
          <w:szCs w:val="24"/>
          <w:lang w:eastAsia="ru-RU"/>
        </w:rPr>
        <w:t> и </w:t>
      </w:r>
      <w:r w:rsidRPr="00B27ADC">
        <w:rPr>
          <w:rFonts w:ascii="Times New Roman" w:eastAsia="Times New Roman" w:hAnsi="Times New Roman" w:cs="Times New Roman"/>
          <w:i/>
          <w:iCs/>
          <w:color w:val="000000"/>
          <w:sz w:val="24"/>
          <w:szCs w:val="24"/>
          <w:lang w:eastAsia="ru-RU"/>
        </w:rPr>
        <w:t>однотипность</w:t>
      </w:r>
      <w:r w:rsidRPr="00B27ADC">
        <w:rPr>
          <w:rFonts w:ascii="Times New Roman" w:eastAsia="Times New Roman" w:hAnsi="Times New Roman" w:cs="Times New Roman"/>
          <w:color w:val="000000"/>
          <w:sz w:val="24"/>
          <w:szCs w:val="24"/>
          <w:lang w:eastAsia="ru-RU"/>
        </w:rPr>
        <w:t> ошибок. Если ошибка повторяется в одном и том же слове или в корне однокоренных слов, то она считается за одну ошибку.</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i/>
          <w:iCs/>
          <w:color w:val="000000"/>
          <w:sz w:val="24"/>
          <w:szCs w:val="24"/>
          <w:lang w:eastAsia="ru-RU"/>
        </w:rPr>
        <w:t>Однотипными </w:t>
      </w:r>
      <w:r w:rsidRPr="00B27ADC">
        <w:rPr>
          <w:rFonts w:ascii="Times New Roman" w:eastAsia="Times New Roman" w:hAnsi="Times New Roman" w:cs="Times New Roman"/>
          <w:color w:val="000000"/>
          <w:sz w:val="24"/>
          <w:szCs w:val="24"/>
          <w:lang w:eastAsia="ru-RU"/>
        </w:rPr>
        <w:t> считаются ошибки на одно правило, если условия выбора правильного написания заключены в грамматических и фонетических особенностях данного слова.</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или его форму.</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Первые три однотипные ошибки считаются за одну ошибку, каждая следующая подобная ошибка учитывается как самостоятельная.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Если в одном непроверяемом слове допущены 2 и более ошибки, то все они считаются за одну ошибку.</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B27ADC">
        <w:rPr>
          <w:rFonts w:ascii="Times New Roman" w:eastAsia="Times New Roman" w:hAnsi="Times New Roman" w:cs="Times New Roman"/>
          <w:color w:val="000000"/>
          <w:sz w:val="24"/>
          <w:szCs w:val="24"/>
          <w:lang w:eastAsia="ru-RU"/>
        </w:rPr>
        <w:t>При наличии в контрольном диктанте более 5 </w:t>
      </w:r>
      <w:r w:rsidRPr="00B27ADC">
        <w:rPr>
          <w:rFonts w:ascii="Times New Roman" w:eastAsia="Times New Roman" w:hAnsi="Times New Roman" w:cs="Times New Roman"/>
          <w:i/>
          <w:iCs/>
          <w:color w:val="000000"/>
          <w:sz w:val="24"/>
          <w:szCs w:val="24"/>
          <w:lang w:eastAsia="ru-RU"/>
        </w:rPr>
        <w:t>поправок</w:t>
      </w:r>
      <w:r w:rsidRPr="00B27ADC">
        <w:rPr>
          <w:rFonts w:ascii="Times New Roman" w:eastAsia="Times New Roman" w:hAnsi="Times New Roman" w:cs="Times New Roman"/>
          <w:color w:val="000000"/>
          <w:sz w:val="24"/>
          <w:szCs w:val="24"/>
          <w:lang w:eastAsia="ru-RU"/>
        </w:rPr>
        <w:t> (исправление неверного написания на верное) оценка снижается на один балл.</w:t>
      </w:r>
      <w:proofErr w:type="gramEnd"/>
      <w:r w:rsidRPr="00B27ADC">
        <w:rPr>
          <w:rFonts w:ascii="Times New Roman" w:eastAsia="Times New Roman" w:hAnsi="Times New Roman" w:cs="Times New Roman"/>
          <w:color w:val="000000"/>
          <w:sz w:val="24"/>
          <w:szCs w:val="24"/>
          <w:lang w:eastAsia="ru-RU"/>
        </w:rPr>
        <w:t xml:space="preserve"> Отличная оценка не выставляется при наличии трёх и более исправлений.</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Диктант оценивается одной отметкой.</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«5» </w:t>
      </w:r>
      <w:r w:rsidRPr="00B27ADC">
        <w:rPr>
          <w:rFonts w:ascii="Times New Roman" w:eastAsia="Times New Roman" w:hAnsi="Times New Roman" w:cs="Times New Roman"/>
          <w:color w:val="000000"/>
          <w:sz w:val="24"/>
          <w:szCs w:val="24"/>
          <w:lang w:eastAsia="ru-RU"/>
        </w:rPr>
        <w:t xml:space="preserve">выставляется за безошибочную работу, а также при наличии в ней 1 негрубой орфографической </w:t>
      </w:r>
      <w:proofErr w:type="gramStart"/>
      <w:r w:rsidRPr="00B27ADC">
        <w:rPr>
          <w:rFonts w:ascii="Times New Roman" w:eastAsia="Times New Roman" w:hAnsi="Times New Roman" w:cs="Times New Roman"/>
          <w:color w:val="000000"/>
          <w:sz w:val="24"/>
          <w:szCs w:val="24"/>
          <w:lang w:eastAsia="ru-RU"/>
        </w:rPr>
        <w:t>и ли</w:t>
      </w:r>
      <w:proofErr w:type="gramEnd"/>
      <w:r w:rsidRPr="00B27ADC">
        <w:rPr>
          <w:rFonts w:ascii="Times New Roman" w:eastAsia="Times New Roman" w:hAnsi="Times New Roman" w:cs="Times New Roman"/>
          <w:color w:val="000000"/>
          <w:sz w:val="24"/>
          <w:szCs w:val="24"/>
          <w:lang w:eastAsia="ru-RU"/>
        </w:rPr>
        <w:t xml:space="preserve"> одной негрубой пунктуационной ошибки.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«4» </w:t>
      </w:r>
      <w:r w:rsidRPr="00B27ADC">
        <w:rPr>
          <w:rFonts w:ascii="Times New Roman" w:eastAsia="Times New Roman" w:hAnsi="Times New Roman" w:cs="Times New Roman"/>
          <w:color w:val="000000"/>
          <w:sz w:val="24"/>
          <w:szCs w:val="24"/>
          <w:lang w:eastAsia="ru-RU"/>
        </w:rPr>
        <w:t xml:space="preserve">выставляется при наличии в диктанте 2 орфографических и 2 пунктуационных ошибок, или 1 </w:t>
      </w:r>
      <w:proofErr w:type="gramStart"/>
      <w:r w:rsidRPr="00B27ADC">
        <w:rPr>
          <w:rFonts w:ascii="Times New Roman" w:eastAsia="Times New Roman" w:hAnsi="Times New Roman" w:cs="Times New Roman"/>
          <w:color w:val="000000"/>
          <w:sz w:val="24"/>
          <w:szCs w:val="24"/>
          <w:lang w:eastAsia="ru-RU"/>
        </w:rPr>
        <w:t>орфографической</w:t>
      </w:r>
      <w:proofErr w:type="gramEnd"/>
      <w:r w:rsidRPr="00B27ADC">
        <w:rPr>
          <w:rFonts w:ascii="Times New Roman" w:eastAsia="Times New Roman" w:hAnsi="Times New Roman" w:cs="Times New Roman"/>
          <w:color w:val="000000"/>
          <w:sz w:val="24"/>
          <w:szCs w:val="24"/>
          <w:lang w:eastAsia="ru-RU"/>
        </w:rPr>
        <w:t xml:space="preserve"> и 3 пунктуационных ошибок, или 4 пунктуационных при отсутствии орфографических ошибок. </w:t>
      </w:r>
      <w:r w:rsidRPr="00B27ADC">
        <w:rPr>
          <w:rFonts w:ascii="Times New Roman" w:eastAsia="Times New Roman" w:hAnsi="Times New Roman" w:cs="Times New Roman"/>
          <w:b/>
          <w:bCs/>
          <w:color w:val="000000"/>
          <w:sz w:val="24"/>
          <w:szCs w:val="24"/>
          <w:lang w:eastAsia="ru-RU"/>
        </w:rPr>
        <w:t>Оценка «4»</w:t>
      </w:r>
      <w:r w:rsidRPr="00B27ADC">
        <w:rPr>
          <w:rFonts w:ascii="Times New Roman" w:eastAsia="Times New Roman" w:hAnsi="Times New Roman" w:cs="Times New Roman"/>
          <w:color w:val="000000"/>
          <w:sz w:val="24"/>
          <w:szCs w:val="24"/>
          <w:lang w:eastAsia="ru-RU"/>
        </w:rPr>
        <w:t>может выставляться при наличии 3 орфографических ошибках, если среди них есть однотипные.</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«3» </w:t>
      </w:r>
      <w:r w:rsidRPr="00B27ADC">
        <w:rPr>
          <w:rFonts w:ascii="Times New Roman" w:eastAsia="Times New Roman" w:hAnsi="Times New Roman" w:cs="Times New Roman"/>
          <w:color w:val="000000"/>
          <w:sz w:val="24"/>
          <w:szCs w:val="24"/>
          <w:lang w:eastAsia="ru-RU"/>
        </w:rPr>
        <w:t xml:space="preserve">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наличии  5 орфографические и 4 пунктуационных ошибок. Оценки «3» может быть </w:t>
      </w:r>
      <w:proofErr w:type="gramStart"/>
      <w:r w:rsidRPr="00B27ADC">
        <w:rPr>
          <w:rFonts w:ascii="Times New Roman" w:eastAsia="Times New Roman" w:hAnsi="Times New Roman" w:cs="Times New Roman"/>
          <w:color w:val="000000"/>
          <w:sz w:val="24"/>
          <w:szCs w:val="24"/>
          <w:lang w:eastAsia="ru-RU"/>
        </w:rPr>
        <w:t>поставлена</w:t>
      </w:r>
      <w:proofErr w:type="gramEnd"/>
      <w:r w:rsidRPr="00B27ADC">
        <w:rPr>
          <w:rFonts w:ascii="Times New Roman" w:eastAsia="Times New Roman" w:hAnsi="Times New Roman" w:cs="Times New Roman"/>
          <w:color w:val="000000"/>
          <w:sz w:val="24"/>
          <w:szCs w:val="24"/>
          <w:lang w:eastAsia="ru-RU"/>
        </w:rPr>
        <w:t xml:space="preserve"> также при наличии 6 орфографические и 6 пунктуационных ошибок, если тех и других имеются однотипные и негрубые.</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lastRenderedPageBreak/>
        <w:t>Оценка «2» </w:t>
      </w:r>
      <w:r w:rsidRPr="00B27ADC">
        <w:rPr>
          <w:rFonts w:ascii="Times New Roman" w:eastAsia="Times New Roman" w:hAnsi="Times New Roman" w:cs="Times New Roman"/>
          <w:color w:val="000000"/>
          <w:sz w:val="24"/>
          <w:szCs w:val="24"/>
          <w:lang w:eastAsia="ru-RU"/>
        </w:rPr>
        <w:t>выставляется за диктант, в котором допущено до 7 орфографические и 7 пунктуационные ошибки, или 6 орфографические и 8 пунктуационных ошибок, или 5 орфографических и 9 пунктуационных ошибок, или 8 орфографических ошибок и 6 пунктуационных ошибок.</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большем количестве ошибок диктант оценивается</w:t>
      </w:r>
      <w:r w:rsidRPr="00B27ADC">
        <w:rPr>
          <w:rFonts w:ascii="Times New Roman" w:eastAsia="Times New Roman" w:hAnsi="Times New Roman" w:cs="Times New Roman"/>
          <w:b/>
          <w:bCs/>
          <w:color w:val="000000"/>
          <w:sz w:val="24"/>
          <w:szCs w:val="24"/>
          <w:lang w:eastAsia="ru-RU"/>
        </w:rPr>
        <w:t> баллом «1».</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комплексной контрольной работе, состоящей из </w:t>
      </w:r>
      <w:r w:rsidRPr="00B27ADC">
        <w:rPr>
          <w:rFonts w:ascii="Times New Roman" w:eastAsia="Times New Roman" w:hAnsi="Times New Roman" w:cs="Times New Roman"/>
          <w:b/>
          <w:bCs/>
          <w:color w:val="000000"/>
          <w:sz w:val="24"/>
          <w:szCs w:val="24"/>
          <w:lang w:eastAsia="ru-RU"/>
        </w:rPr>
        <w:t>диктанта и дополнительного</w:t>
      </w:r>
      <w:r w:rsidRPr="00B27ADC">
        <w:rPr>
          <w:rFonts w:ascii="Times New Roman" w:eastAsia="Times New Roman" w:hAnsi="Times New Roman" w:cs="Times New Roman"/>
          <w:color w:val="000000"/>
          <w:sz w:val="24"/>
          <w:szCs w:val="24"/>
          <w:lang w:eastAsia="ru-RU"/>
        </w:rPr>
        <w:t> (фонетического, орфографического, грамматического) </w:t>
      </w:r>
      <w:r w:rsidRPr="00B27ADC">
        <w:rPr>
          <w:rFonts w:ascii="Times New Roman" w:eastAsia="Times New Roman" w:hAnsi="Times New Roman" w:cs="Times New Roman"/>
          <w:b/>
          <w:bCs/>
          <w:color w:val="000000"/>
          <w:sz w:val="24"/>
          <w:szCs w:val="24"/>
          <w:lang w:eastAsia="ru-RU"/>
        </w:rPr>
        <w:t>задания,</w:t>
      </w:r>
      <w:r w:rsidRPr="00B27ADC">
        <w:rPr>
          <w:rFonts w:ascii="Times New Roman" w:eastAsia="Times New Roman" w:hAnsi="Times New Roman" w:cs="Times New Roman"/>
          <w:color w:val="000000"/>
          <w:sz w:val="24"/>
          <w:szCs w:val="24"/>
          <w:lang w:eastAsia="ru-RU"/>
        </w:rPr>
        <w:t> выставляются две оценки за каждый вид работы.</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оценке выполнения </w:t>
      </w:r>
      <w:r w:rsidRPr="00B27ADC">
        <w:rPr>
          <w:rFonts w:ascii="Times New Roman" w:eastAsia="Times New Roman" w:hAnsi="Times New Roman" w:cs="Times New Roman"/>
          <w:b/>
          <w:bCs/>
          <w:color w:val="000000"/>
          <w:sz w:val="24"/>
          <w:szCs w:val="24"/>
          <w:lang w:eastAsia="ru-RU"/>
        </w:rPr>
        <w:t>дополнительных заданий</w:t>
      </w:r>
      <w:r w:rsidRPr="00B27ADC">
        <w:rPr>
          <w:rFonts w:ascii="Times New Roman" w:eastAsia="Times New Roman" w:hAnsi="Times New Roman" w:cs="Times New Roman"/>
          <w:color w:val="000000"/>
          <w:sz w:val="24"/>
          <w:szCs w:val="24"/>
          <w:lang w:eastAsia="ru-RU"/>
        </w:rPr>
        <w:t> рекомендуется руководствоваться следующим:</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«5» </w:t>
      </w:r>
      <w:r w:rsidRPr="00B27ADC">
        <w:rPr>
          <w:rFonts w:ascii="Times New Roman" w:eastAsia="Times New Roman" w:hAnsi="Times New Roman" w:cs="Times New Roman"/>
          <w:color w:val="000000"/>
          <w:sz w:val="24"/>
          <w:szCs w:val="24"/>
          <w:lang w:eastAsia="ru-RU"/>
        </w:rPr>
        <w:t>ставится, если ученик выполнил все задания верно.</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«4» </w:t>
      </w:r>
      <w:r w:rsidRPr="00B27ADC">
        <w:rPr>
          <w:rFonts w:ascii="Times New Roman" w:eastAsia="Times New Roman" w:hAnsi="Times New Roman" w:cs="Times New Roman"/>
          <w:color w:val="000000"/>
          <w:sz w:val="24"/>
          <w:szCs w:val="24"/>
          <w:lang w:eastAsia="ru-RU"/>
        </w:rPr>
        <w:t>ставится, если ученик выполнил правильно не менее 3/4 задания.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«3» </w:t>
      </w:r>
      <w:r w:rsidRPr="00B27ADC">
        <w:rPr>
          <w:rFonts w:ascii="Times New Roman" w:eastAsia="Times New Roman" w:hAnsi="Times New Roman" w:cs="Times New Roman"/>
          <w:color w:val="000000"/>
          <w:sz w:val="24"/>
          <w:szCs w:val="24"/>
          <w:lang w:eastAsia="ru-RU"/>
        </w:rPr>
        <w:t>ставится за работу, в которой  правильно выполнено не менее половины задания.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«2» </w:t>
      </w:r>
      <w:r w:rsidRPr="00B27ADC">
        <w:rPr>
          <w:rFonts w:ascii="Times New Roman" w:eastAsia="Times New Roman" w:hAnsi="Times New Roman" w:cs="Times New Roman"/>
          <w:color w:val="000000"/>
          <w:sz w:val="24"/>
          <w:szCs w:val="24"/>
          <w:lang w:eastAsia="ru-RU"/>
        </w:rPr>
        <w:t>ставится за работу, в которой  не выполнено более половины задания.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«1» </w:t>
      </w:r>
      <w:r w:rsidRPr="00B27ADC">
        <w:rPr>
          <w:rFonts w:ascii="Times New Roman" w:eastAsia="Times New Roman" w:hAnsi="Times New Roman" w:cs="Times New Roman"/>
          <w:color w:val="000000"/>
          <w:sz w:val="24"/>
          <w:szCs w:val="24"/>
          <w:lang w:eastAsia="ru-RU"/>
        </w:rPr>
        <w:t>ставится, если ученик не выполнил ни одного  задания.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spellStart"/>
      <w:r w:rsidRPr="00B27ADC">
        <w:rPr>
          <w:rFonts w:ascii="Times New Roman" w:eastAsia="Times New Roman" w:hAnsi="Times New Roman" w:cs="Times New Roman"/>
          <w:b/>
          <w:bCs/>
          <w:i/>
          <w:iCs/>
          <w:color w:val="000000"/>
          <w:sz w:val="24"/>
          <w:szCs w:val="24"/>
          <w:lang w:eastAsia="ru-RU"/>
        </w:rPr>
        <w:t>Примечание</w:t>
      </w:r>
      <w:proofErr w:type="gramStart"/>
      <w:r w:rsidRPr="00B27ADC">
        <w:rPr>
          <w:rFonts w:ascii="Times New Roman" w:eastAsia="Times New Roman" w:hAnsi="Times New Roman" w:cs="Times New Roman"/>
          <w:b/>
          <w:bCs/>
          <w:i/>
          <w:iCs/>
          <w:color w:val="000000"/>
          <w:sz w:val="24"/>
          <w:szCs w:val="24"/>
          <w:lang w:eastAsia="ru-RU"/>
        </w:rPr>
        <w:t>.</w:t>
      </w:r>
      <w:r w:rsidRPr="00B27ADC">
        <w:rPr>
          <w:rFonts w:ascii="Times New Roman" w:eastAsia="Times New Roman" w:hAnsi="Times New Roman" w:cs="Times New Roman"/>
          <w:color w:val="000000"/>
          <w:sz w:val="24"/>
          <w:szCs w:val="24"/>
          <w:lang w:eastAsia="ru-RU"/>
        </w:rPr>
        <w:t>О</w:t>
      </w:r>
      <w:proofErr w:type="gramEnd"/>
      <w:r w:rsidRPr="00B27ADC">
        <w:rPr>
          <w:rFonts w:ascii="Times New Roman" w:eastAsia="Times New Roman" w:hAnsi="Times New Roman" w:cs="Times New Roman"/>
          <w:color w:val="000000"/>
          <w:sz w:val="24"/>
          <w:szCs w:val="24"/>
          <w:lang w:eastAsia="ru-RU"/>
        </w:rPr>
        <w:t>рфографические</w:t>
      </w:r>
      <w:proofErr w:type="spellEnd"/>
      <w:r w:rsidRPr="00B27ADC">
        <w:rPr>
          <w:rFonts w:ascii="Times New Roman" w:eastAsia="Times New Roman" w:hAnsi="Times New Roman" w:cs="Times New Roman"/>
          <w:color w:val="000000"/>
          <w:sz w:val="24"/>
          <w:szCs w:val="24"/>
          <w:lang w:eastAsia="ru-RU"/>
        </w:rPr>
        <w:t xml:space="preserve"> и пунктуационные ошибки, допущенные при выполнении дополнительных заданий, учитываются при выставлении оценки за диктант.</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оценке контрольного </w:t>
      </w:r>
      <w:r w:rsidRPr="00B27ADC">
        <w:rPr>
          <w:rFonts w:ascii="Times New Roman" w:eastAsia="Times New Roman" w:hAnsi="Times New Roman" w:cs="Times New Roman"/>
          <w:b/>
          <w:bCs/>
          <w:color w:val="000000"/>
          <w:sz w:val="24"/>
          <w:szCs w:val="24"/>
          <w:lang w:eastAsia="ru-RU"/>
        </w:rPr>
        <w:t>словарного диктанта</w:t>
      </w:r>
      <w:r w:rsidRPr="00B27ADC">
        <w:rPr>
          <w:rFonts w:ascii="Times New Roman" w:eastAsia="Times New Roman" w:hAnsi="Times New Roman" w:cs="Times New Roman"/>
          <w:color w:val="000000"/>
          <w:sz w:val="24"/>
          <w:szCs w:val="24"/>
          <w:lang w:eastAsia="ru-RU"/>
        </w:rPr>
        <w:t> рекомендуется руководствоваться следующим:</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«5» </w:t>
      </w:r>
      <w:r w:rsidRPr="00B27ADC">
        <w:rPr>
          <w:rFonts w:ascii="Times New Roman" w:eastAsia="Times New Roman" w:hAnsi="Times New Roman" w:cs="Times New Roman"/>
          <w:color w:val="000000"/>
          <w:sz w:val="24"/>
          <w:szCs w:val="24"/>
          <w:lang w:eastAsia="ru-RU"/>
        </w:rPr>
        <w:t>ставится за диктант, в котором нет ошибок.</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«4» </w:t>
      </w:r>
      <w:r w:rsidRPr="00B27ADC">
        <w:rPr>
          <w:rFonts w:ascii="Times New Roman" w:eastAsia="Times New Roman" w:hAnsi="Times New Roman" w:cs="Times New Roman"/>
          <w:color w:val="000000"/>
          <w:sz w:val="24"/>
          <w:szCs w:val="24"/>
          <w:lang w:eastAsia="ru-RU"/>
        </w:rPr>
        <w:t>ставится за диктант, в котором ученик допустил 1-2  ошибки.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«3» </w:t>
      </w:r>
      <w:r w:rsidRPr="00B27ADC">
        <w:rPr>
          <w:rFonts w:ascii="Times New Roman" w:eastAsia="Times New Roman" w:hAnsi="Times New Roman" w:cs="Times New Roman"/>
          <w:color w:val="000000"/>
          <w:sz w:val="24"/>
          <w:szCs w:val="24"/>
          <w:lang w:eastAsia="ru-RU"/>
        </w:rPr>
        <w:t>ставится за диктант, в котором допущено 3-4 ошибки.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«2» </w:t>
      </w:r>
      <w:r w:rsidRPr="00B27ADC">
        <w:rPr>
          <w:rFonts w:ascii="Times New Roman" w:eastAsia="Times New Roman" w:hAnsi="Times New Roman" w:cs="Times New Roman"/>
          <w:color w:val="000000"/>
          <w:sz w:val="24"/>
          <w:szCs w:val="24"/>
          <w:lang w:eastAsia="ru-RU"/>
        </w:rPr>
        <w:t xml:space="preserve">ставится за диктант, в котором </w:t>
      </w:r>
      <w:proofErr w:type="gramStart"/>
      <w:r w:rsidRPr="00B27ADC">
        <w:rPr>
          <w:rFonts w:ascii="Times New Roman" w:eastAsia="Times New Roman" w:hAnsi="Times New Roman" w:cs="Times New Roman"/>
          <w:color w:val="000000"/>
          <w:sz w:val="24"/>
          <w:szCs w:val="24"/>
          <w:lang w:eastAsia="ru-RU"/>
        </w:rPr>
        <w:t>допущено до 7 шибок</w:t>
      </w:r>
      <w:proofErr w:type="gramEnd"/>
      <w:r w:rsidRPr="00B27ADC">
        <w:rPr>
          <w:rFonts w:ascii="Times New Roman" w:eastAsia="Times New Roman" w:hAnsi="Times New Roman" w:cs="Times New Roman"/>
          <w:color w:val="000000"/>
          <w:sz w:val="24"/>
          <w:szCs w:val="24"/>
          <w:lang w:eastAsia="ru-RU"/>
        </w:rPr>
        <w:t>.</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большем количестве ошибок диктант оценивается</w:t>
      </w:r>
      <w:r w:rsidRPr="00B27ADC">
        <w:rPr>
          <w:rFonts w:ascii="Times New Roman" w:eastAsia="Times New Roman" w:hAnsi="Times New Roman" w:cs="Times New Roman"/>
          <w:b/>
          <w:bCs/>
          <w:color w:val="000000"/>
          <w:sz w:val="24"/>
          <w:szCs w:val="24"/>
          <w:lang w:eastAsia="ru-RU"/>
        </w:rPr>
        <w:t> баллом «1».</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сочинений и изложений.</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i/>
          <w:iCs/>
          <w:color w:val="000000"/>
          <w:sz w:val="24"/>
          <w:szCs w:val="24"/>
          <w:lang w:eastAsia="ru-RU"/>
        </w:rPr>
        <w:t>Сочинения и изложения</w:t>
      </w:r>
      <w:r w:rsidRPr="00B27ADC">
        <w:rPr>
          <w:rFonts w:ascii="Times New Roman" w:eastAsia="Times New Roman" w:hAnsi="Times New Roman" w:cs="Times New Roman"/>
          <w:color w:val="000000"/>
          <w:sz w:val="24"/>
          <w:szCs w:val="24"/>
          <w:lang w:eastAsia="ru-RU"/>
        </w:rPr>
        <w:t> – основные формы проверки умения правильно и последовательно излагать мысли, уровня речевой подготовки учащихся.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Сочинения и изложения в 5 - 9 классах проводятся в соответствии с требованиями раздела программы «Развитие навыков связной речи».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Примерный объём текста для подробного изложения: в 5 классе – 100 – 150 слов, в 6 </w:t>
      </w:r>
      <w:proofErr w:type="spellStart"/>
      <w:r w:rsidRPr="00B27ADC">
        <w:rPr>
          <w:rFonts w:ascii="Times New Roman" w:eastAsia="Times New Roman" w:hAnsi="Times New Roman" w:cs="Times New Roman"/>
          <w:color w:val="000000"/>
          <w:sz w:val="24"/>
          <w:szCs w:val="24"/>
          <w:lang w:eastAsia="ru-RU"/>
        </w:rPr>
        <w:t>кл</w:t>
      </w:r>
      <w:proofErr w:type="spellEnd"/>
      <w:r w:rsidRPr="00B27ADC">
        <w:rPr>
          <w:rFonts w:ascii="Times New Roman" w:eastAsia="Times New Roman" w:hAnsi="Times New Roman" w:cs="Times New Roman"/>
          <w:color w:val="000000"/>
          <w:sz w:val="24"/>
          <w:szCs w:val="24"/>
          <w:lang w:eastAsia="ru-RU"/>
        </w:rPr>
        <w:t xml:space="preserve">.- 150-200, в 7 </w:t>
      </w:r>
      <w:proofErr w:type="spellStart"/>
      <w:r w:rsidRPr="00B27ADC">
        <w:rPr>
          <w:rFonts w:ascii="Times New Roman" w:eastAsia="Times New Roman" w:hAnsi="Times New Roman" w:cs="Times New Roman"/>
          <w:color w:val="000000"/>
          <w:sz w:val="24"/>
          <w:szCs w:val="24"/>
          <w:lang w:eastAsia="ru-RU"/>
        </w:rPr>
        <w:t>кл</w:t>
      </w:r>
      <w:proofErr w:type="spellEnd"/>
      <w:r w:rsidRPr="00B27ADC">
        <w:rPr>
          <w:rFonts w:ascii="Times New Roman" w:eastAsia="Times New Roman" w:hAnsi="Times New Roman" w:cs="Times New Roman"/>
          <w:color w:val="000000"/>
          <w:sz w:val="24"/>
          <w:szCs w:val="24"/>
          <w:lang w:eastAsia="ru-RU"/>
        </w:rPr>
        <w:t xml:space="preserve">.- 200-250, в 8 </w:t>
      </w:r>
      <w:proofErr w:type="spellStart"/>
      <w:r w:rsidRPr="00B27ADC">
        <w:rPr>
          <w:rFonts w:ascii="Times New Roman" w:eastAsia="Times New Roman" w:hAnsi="Times New Roman" w:cs="Times New Roman"/>
          <w:color w:val="000000"/>
          <w:sz w:val="24"/>
          <w:szCs w:val="24"/>
          <w:lang w:eastAsia="ru-RU"/>
        </w:rPr>
        <w:t>кл</w:t>
      </w:r>
      <w:proofErr w:type="spellEnd"/>
      <w:r w:rsidRPr="00B27ADC">
        <w:rPr>
          <w:rFonts w:ascii="Times New Roman" w:eastAsia="Times New Roman" w:hAnsi="Times New Roman" w:cs="Times New Roman"/>
          <w:color w:val="000000"/>
          <w:sz w:val="24"/>
          <w:szCs w:val="24"/>
          <w:lang w:eastAsia="ru-RU"/>
        </w:rPr>
        <w:t>.- 250-350, в 9 кл.-350 – 400 слов.</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Объём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Примерный объём классных сочинений: в 5 классе- 0,5-1,0 страницы, в 6 </w:t>
      </w:r>
      <w:proofErr w:type="spellStart"/>
      <w:r w:rsidRPr="00B27ADC">
        <w:rPr>
          <w:rFonts w:ascii="Times New Roman" w:eastAsia="Times New Roman" w:hAnsi="Times New Roman" w:cs="Times New Roman"/>
          <w:color w:val="000000"/>
          <w:sz w:val="24"/>
          <w:szCs w:val="24"/>
          <w:lang w:eastAsia="ru-RU"/>
        </w:rPr>
        <w:t>кл</w:t>
      </w:r>
      <w:proofErr w:type="spellEnd"/>
      <w:r w:rsidRPr="00B27ADC">
        <w:rPr>
          <w:rFonts w:ascii="Times New Roman" w:eastAsia="Times New Roman" w:hAnsi="Times New Roman" w:cs="Times New Roman"/>
          <w:color w:val="000000"/>
          <w:sz w:val="24"/>
          <w:szCs w:val="24"/>
          <w:lang w:eastAsia="ru-RU"/>
        </w:rPr>
        <w:t xml:space="preserve">.- 1,0-1,5, в 7 </w:t>
      </w:r>
      <w:proofErr w:type="spellStart"/>
      <w:r w:rsidRPr="00B27ADC">
        <w:rPr>
          <w:rFonts w:ascii="Times New Roman" w:eastAsia="Times New Roman" w:hAnsi="Times New Roman" w:cs="Times New Roman"/>
          <w:color w:val="000000"/>
          <w:sz w:val="24"/>
          <w:szCs w:val="24"/>
          <w:lang w:eastAsia="ru-RU"/>
        </w:rPr>
        <w:t>кл</w:t>
      </w:r>
      <w:proofErr w:type="spellEnd"/>
      <w:r w:rsidRPr="00B27ADC">
        <w:rPr>
          <w:rFonts w:ascii="Times New Roman" w:eastAsia="Times New Roman" w:hAnsi="Times New Roman" w:cs="Times New Roman"/>
          <w:color w:val="000000"/>
          <w:sz w:val="24"/>
          <w:szCs w:val="24"/>
          <w:lang w:eastAsia="ru-RU"/>
        </w:rPr>
        <w:t xml:space="preserve">.- 1,5-2,0, в 8 </w:t>
      </w:r>
      <w:proofErr w:type="spellStart"/>
      <w:r w:rsidRPr="00B27ADC">
        <w:rPr>
          <w:rFonts w:ascii="Times New Roman" w:eastAsia="Times New Roman" w:hAnsi="Times New Roman" w:cs="Times New Roman"/>
          <w:color w:val="000000"/>
          <w:sz w:val="24"/>
          <w:szCs w:val="24"/>
          <w:lang w:eastAsia="ru-RU"/>
        </w:rPr>
        <w:t>кл</w:t>
      </w:r>
      <w:proofErr w:type="spellEnd"/>
      <w:r w:rsidRPr="00B27ADC">
        <w:rPr>
          <w:rFonts w:ascii="Times New Roman" w:eastAsia="Times New Roman" w:hAnsi="Times New Roman" w:cs="Times New Roman"/>
          <w:color w:val="000000"/>
          <w:sz w:val="24"/>
          <w:szCs w:val="24"/>
          <w:lang w:eastAsia="ru-RU"/>
        </w:rPr>
        <w:t xml:space="preserve">.- 2,0-3,0, в 9 </w:t>
      </w:r>
      <w:proofErr w:type="spellStart"/>
      <w:r w:rsidRPr="00B27ADC">
        <w:rPr>
          <w:rFonts w:ascii="Times New Roman" w:eastAsia="Times New Roman" w:hAnsi="Times New Roman" w:cs="Times New Roman"/>
          <w:color w:val="000000"/>
          <w:sz w:val="24"/>
          <w:szCs w:val="24"/>
          <w:lang w:eastAsia="ru-RU"/>
        </w:rPr>
        <w:t>кл</w:t>
      </w:r>
      <w:proofErr w:type="spellEnd"/>
      <w:r w:rsidRPr="00B27ADC">
        <w:rPr>
          <w:rFonts w:ascii="Times New Roman" w:eastAsia="Times New Roman" w:hAnsi="Times New Roman" w:cs="Times New Roman"/>
          <w:color w:val="000000"/>
          <w:sz w:val="24"/>
          <w:szCs w:val="24"/>
          <w:lang w:eastAsia="ru-RU"/>
        </w:rPr>
        <w:t>.- 3,0-4,0 страницы.</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B27ADC">
        <w:rPr>
          <w:rFonts w:ascii="Times New Roman" w:eastAsia="Times New Roman" w:hAnsi="Times New Roman" w:cs="Times New Roman"/>
          <w:color w:val="000000"/>
          <w:sz w:val="24"/>
          <w:szCs w:val="24"/>
          <w:lang w:eastAsia="ru-RU"/>
        </w:rPr>
        <w:t>К указанному объёму сочинений надо относиться как к примерному, так как объём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roofErr w:type="gramEnd"/>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 помощью сочинений и изложений проверяются: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 умение раскрывать тему;</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 умение использовать языковые средства в соответствии со стилем, темой и задачей высказывания;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 соблюдение языковых норм и правил правописания.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Любое сочинение и изложение оценивается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Содержание сочинения и изложения оценивается по следующим критериям:</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соответствие работы ученика теме и основной мысли;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полнота раскрытия темы;</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правильность фактического материала;</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последовательность изложения.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оценке речевого оформления сочинений учитывается: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разнообразие словаря и грамматического строя речи;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стилевое единство и выразительность речи;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число речевых недочетов.</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Грамотность оценивается по числу допущенных учеником ошибок – орфографических, пунктуационных и грамматических.</w:t>
      </w:r>
    </w:p>
    <w:tbl>
      <w:tblPr>
        <w:tblW w:w="12000" w:type="dxa"/>
        <w:tblInd w:w="-548" w:type="dxa"/>
        <w:shd w:val="clear" w:color="auto" w:fill="FFFFFF"/>
        <w:tblCellMar>
          <w:left w:w="0" w:type="dxa"/>
          <w:right w:w="0" w:type="dxa"/>
        </w:tblCellMar>
        <w:tblLook w:val="04A0" w:firstRow="1" w:lastRow="0" w:firstColumn="1" w:lastColumn="0" w:noHBand="0" w:noVBand="1"/>
      </w:tblPr>
      <w:tblGrid>
        <w:gridCol w:w="1276"/>
        <w:gridCol w:w="7263"/>
        <w:gridCol w:w="3461"/>
      </w:tblGrid>
      <w:tr w:rsidR="005A789F" w:rsidRPr="00B27ADC" w:rsidTr="005A789F">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bookmarkStart w:id="7" w:name="75bc6778d41199f7899299679f8a0b9116450a3c"/>
            <w:bookmarkStart w:id="8" w:name="4"/>
            <w:bookmarkStart w:id="9" w:name="h.gjdgxs"/>
            <w:bookmarkEnd w:id="7"/>
            <w:bookmarkEnd w:id="8"/>
            <w:bookmarkEnd w:id="9"/>
            <w:r w:rsidRPr="00B27ADC">
              <w:rPr>
                <w:rFonts w:ascii="Times New Roman" w:eastAsia="Times New Roman" w:hAnsi="Times New Roman" w:cs="Times New Roman"/>
                <w:b/>
                <w:bCs/>
                <w:color w:val="000000"/>
                <w:sz w:val="24"/>
                <w:szCs w:val="24"/>
                <w:lang w:eastAsia="ru-RU"/>
              </w:rPr>
              <w:t>Отметка</w:t>
            </w:r>
          </w:p>
        </w:tc>
        <w:tc>
          <w:tcPr>
            <w:tcW w:w="9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Основные критерии отметки.</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r>
      <w:tr w:rsidR="005A789F" w:rsidRPr="00B27ADC" w:rsidTr="005A789F">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rPr>
                <w:rFonts w:ascii="Times New Roman" w:eastAsia="Times New Roman" w:hAnsi="Times New Roman" w:cs="Times New Roman"/>
                <w:color w:val="666666"/>
                <w:sz w:val="24"/>
                <w:szCs w:val="24"/>
                <w:lang w:eastAsia="ru-RU"/>
              </w:rPr>
            </w:pPr>
          </w:p>
        </w:tc>
        <w:tc>
          <w:tcPr>
            <w:tcW w:w="9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Содержание и речь</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Грамотность</w:t>
            </w:r>
          </w:p>
        </w:tc>
      </w:tr>
      <w:tr w:rsidR="005A789F" w:rsidRPr="00B27ADC" w:rsidTr="005A789F">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«5»</w:t>
            </w:r>
          </w:p>
        </w:tc>
        <w:tc>
          <w:tcPr>
            <w:tcW w:w="9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 Содержание работы полностью соответствует теме.</w:t>
            </w:r>
          </w:p>
          <w:p w:rsidR="005A789F" w:rsidRPr="00B27ADC" w:rsidRDefault="005A789F" w:rsidP="005A789F">
            <w:pPr>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 Фактические ошибки отсутствуют.</w:t>
            </w:r>
          </w:p>
          <w:p w:rsidR="005A789F" w:rsidRPr="00B27ADC" w:rsidRDefault="005A789F" w:rsidP="005A789F">
            <w:pPr>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3.Содержание излагается последовательно.</w:t>
            </w:r>
          </w:p>
          <w:p w:rsidR="005A789F" w:rsidRPr="00B27ADC" w:rsidRDefault="005A789F" w:rsidP="005A789F">
            <w:pPr>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4. Работа отличается богатством словаря, разнообразием используемых синтаксических конструкций, точностью словоупотребления.</w:t>
            </w:r>
          </w:p>
          <w:p w:rsidR="005A789F" w:rsidRPr="00B27ADC" w:rsidRDefault="005A789F" w:rsidP="005A789F">
            <w:pPr>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1.Достигнуто стилевое единство и выразительность текста.</w:t>
            </w:r>
          </w:p>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2.В целом в работе допускается 1 недочет в содержании и 1-2 речевых недочетов.</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Допускается: 1 орфографическая, или 1 пунктуационная, или 1 грамматическая ошибка.</w:t>
            </w:r>
          </w:p>
        </w:tc>
      </w:tr>
      <w:tr w:rsidR="005A789F" w:rsidRPr="00B27ADC" w:rsidTr="005A789F">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«4»</w:t>
            </w:r>
          </w:p>
        </w:tc>
        <w:tc>
          <w:tcPr>
            <w:tcW w:w="9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numPr>
                <w:ilvl w:val="0"/>
                <w:numId w:val="27"/>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Содержание работы в основном соответствует теме (имеются незначительные отклонения от темы).</w:t>
            </w:r>
          </w:p>
          <w:p w:rsidR="005A789F" w:rsidRPr="00B27ADC" w:rsidRDefault="005A789F" w:rsidP="005A789F">
            <w:pPr>
              <w:numPr>
                <w:ilvl w:val="0"/>
                <w:numId w:val="27"/>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Содержание в основном достоверно, но имеются единичные фактические неточности.</w:t>
            </w:r>
          </w:p>
          <w:p w:rsidR="005A789F" w:rsidRPr="00B27ADC" w:rsidRDefault="005A789F" w:rsidP="005A789F">
            <w:pPr>
              <w:numPr>
                <w:ilvl w:val="0"/>
                <w:numId w:val="27"/>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Имеются незначительные нарушения последовательности в изложении мыслей.</w:t>
            </w:r>
          </w:p>
          <w:p w:rsidR="005A789F" w:rsidRPr="00B27ADC" w:rsidRDefault="005A789F" w:rsidP="005A789F">
            <w:pPr>
              <w:numPr>
                <w:ilvl w:val="0"/>
                <w:numId w:val="27"/>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Лексический и грамматический строй речи достаточно разнообразен.</w:t>
            </w:r>
          </w:p>
          <w:p w:rsidR="005A789F" w:rsidRPr="00B27ADC" w:rsidRDefault="005A789F" w:rsidP="005A789F">
            <w:pPr>
              <w:numPr>
                <w:ilvl w:val="0"/>
                <w:numId w:val="27"/>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Стиль работы отличает единством и достаточной выразительностью.</w:t>
            </w:r>
          </w:p>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целом в работе допускается не более 2 недочетов в содержании и не более 3-4 речевых недочетов.</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Допускаются: 2 орфографические и 2 пунктуационные ошибки, или 1 </w:t>
            </w:r>
            <w:proofErr w:type="gramStart"/>
            <w:r w:rsidRPr="00B27ADC">
              <w:rPr>
                <w:rFonts w:ascii="Times New Roman" w:eastAsia="Times New Roman" w:hAnsi="Times New Roman" w:cs="Times New Roman"/>
                <w:color w:val="000000"/>
                <w:sz w:val="24"/>
                <w:szCs w:val="24"/>
                <w:lang w:eastAsia="ru-RU"/>
              </w:rPr>
              <w:t>орфографическая</w:t>
            </w:r>
            <w:proofErr w:type="gramEnd"/>
            <w:r w:rsidRPr="00B27ADC">
              <w:rPr>
                <w:rFonts w:ascii="Times New Roman" w:eastAsia="Times New Roman" w:hAnsi="Times New Roman" w:cs="Times New Roman"/>
                <w:color w:val="000000"/>
                <w:sz w:val="24"/>
                <w:szCs w:val="24"/>
                <w:lang w:eastAsia="ru-RU"/>
              </w:rPr>
              <w:t xml:space="preserve"> и 3 пунктуационные ошибки, или 4 пунктуационные ошибки при отсутствии орфографических ошибок, а также 2 грамматические ошибки.</w:t>
            </w:r>
          </w:p>
        </w:tc>
      </w:tr>
      <w:tr w:rsidR="005A789F" w:rsidRPr="00B27ADC" w:rsidTr="005A789F">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«3»</w:t>
            </w:r>
          </w:p>
        </w:tc>
        <w:tc>
          <w:tcPr>
            <w:tcW w:w="9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numPr>
                <w:ilvl w:val="0"/>
                <w:numId w:val="28"/>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работе допущены существенные отклонения от темы.</w:t>
            </w:r>
          </w:p>
          <w:p w:rsidR="005A789F" w:rsidRPr="00B27ADC" w:rsidRDefault="005A789F" w:rsidP="005A789F">
            <w:pPr>
              <w:numPr>
                <w:ilvl w:val="0"/>
                <w:numId w:val="28"/>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Работа достоверна в главном, но в ней имеются отдельные фактические неточности.</w:t>
            </w:r>
          </w:p>
          <w:p w:rsidR="005A789F" w:rsidRPr="00B27ADC" w:rsidRDefault="005A789F" w:rsidP="005A789F">
            <w:pPr>
              <w:numPr>
                <w:ilvl w:val="0"/>
                <w:numId w:val="28"/>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Допущены отдельные нарушения последовательности изложения.</w:t>
            </w:r>
          </w:p>
          <w:p w:rsidR="005A789F" w:rsidRPr="00B27ADC" w:rsidRDefault="005A789F" w:rsidP="005A789F">
            <w:pPr>
              <w:numPr>
                <w:ilvl w:val="0"/>
                <w:numId w:val="28"/>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 xml:space="preserve">Беден словарь и однообразны употребляемые </w:t>
            </w:r>
            <w:r w:rsidRPr="00B27ADC">
              <w:rPr>
                <w:rFonts w:ascii="Times New Roman" w:eastAsia="Times New Roman" w:hAnsi="Times New Roman" w:cs="Times New Roman"/>
                <w:color w:val="000000"/>
                <w:sz w:val="24"/>
                <w:szCs w:val="24"/>
                <w:lang w:eastAsia="ru-RU"/>
              </w:rPr>
              <w:lastRenderedPageBreak/>
              <w:t>синтаксические конструкции, встречается неправильное словоупотребление.</w:t>
            </w:r>
          </w:p>
          <w:p w:rsidR="005A789F" w:rsidRPr="00B27ADC" w:rsidRDefault="005A789F" w:rsidP="005A789F">
            <w:pPr>
              <w:numPr>
                <w:ilvl w:val="0"/>
                <w:numId w:val="28"/>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Стиль работы не отличается единством, речь недостаточно выразительна.</w:t>
            </w:r>
          </w:p>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целом в работе допускается не более 4 недочетов в содержании и 5 речевых недочетов.</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 xml:space="preserve">Допускаются: 4 орфографические и 4 пунктуационные ошибки, или 3 орфографические ошибки и 5 пунктуационных ошибок, или 7 пунктуационных при </w:t>
            </w:r>
            <w:r w:rsidRPr="00B27ADC">
              <w:rPr>
                <w:rFonts w:ascii="Times New Roman" w:eastAsia="Times New Roman" w:hAnsi="Times New Roman" w:cs="Times New Roman"/>
                <w:color w:val="000000"/>
                <w:sz w:val="24"/>
                <w:szCs w:val="24"/>
                <w:lang w:eastAsia="ru-RU"/>
              </w:rPr>
              <w:lastRenderedPageBreak/>
              <w:t>отсутствии орфографических ошибок, а также 4 грамматические ошибки.</w:t>
            </w:r>
          </w:p>
        </w:tc>
      </w:tr>
      <w:tr w:rsidR="005A789F" w:rsidRPr="00B27ADC" w:rsidTr="005A789F">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lastRenderedPageBreak/>
              <w:t>«2»</w:t>
            </w:r>
          </w:p>
        </w:tc>
        <w:tc>
          <w:tcPr>
            <w:tcW w:w="9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numPr>
                <w:ilvl w:val="0"/>
                <w:numId w:val="29"/>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Работа не соответствует теме.</w:t>
            </w:r>
          </w:p>
          <w:p w:rsidR="005A789F" w:rsidRPr="00B27ADC" w:rsidRDefault="005A789F" w:rsidP="005A789F">
            <w:pPr>
              <w:numPr>
                <w:ilvl w:val="0"/>
                <w:numId w:val="29"/>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Допущено много фактических неточностей.</w:t>
            </w:r>
          </w:p>
          <w:p w:rsidR="005A789F" w:rsidRPr="00B27ADC" w:rsidRDefault="005A789F" w:rsidP="005A789F">
            <w:pPr>
              <w:numPr>
                <w:ilvl w:val="0"/>
                <w:numId w:val="29"/>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5A789F" w:rsidRPr="00B27ADC" w:rsidRDefault="005A789F" w:rsidP="005A789F">
            <w:pPr>
              <w:numPr>
                <w:ilvl w:val="0"/>
                <w:numId w:val="29"/>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5A789F" w:rsidRPr="00B27ADC" w:rsidRDefault="005A789F" w:rsidP="005A789F">
            <w:pPr>
              <w:numPr>
                <w:ilvl w:val="0"/>
                <w:numId w:val="29"/>
              </w:numPr>
              <w:spacing w:after="0" w:line="240" w:lineRule="auto"/>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Нарушено стилевое единство текста.</w:t>
            </w:r>
          </w:p>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В целом в работе допущено 6 недочетов в содержании и до 7 речевых недочетов.</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789F" w:rsidRPr="00B27ADC" w:rsidRDefault="005A789F" w:rsidP="005A789F">
            <w:pPr>
              <w:spacing w:after="0" w:line="0" w:lineRule="atLeast"/>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Примечание.</w:t>
      </w:r>
      <w:r w:rsidRPr="00B27ADC">
        <w:rPr>
          <w:rFonts w:ascii="Times New Roman" w:eastAsia="Times New Roman" w:hAnsi="Times New Roman" w:cs="Times New Roman"/>
          <w:color w:val="000000"/>
          <w:sz w:val="24"/>
          <w:szCs w:val="24"/>
          <w:lang w:eastAsia="ru-RU"/>
        </w:rPr>
        <w:t> </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3. На оценку сочинения  распространяются положения об однотипных и негрубых ошибках, а также о сделанных учеником исправлениях.</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обучающих работ.</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Обучающие  работы (различные упражнения и диктанты неконтрольного характера) оцениваются более строго, чем контрольные работы.</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оценке обучающих работ учитываются:</w:t>
      </w:r>
    </w:p>
    <w:p w:rsidR="005A789F" w:rsidRPr="00B27ADC" w:rsidRDefault="005A789F" w:rsidP="005A789F">
      <w:pPr>
        <w:numPr>
          <w:ilvl w:val="0"/>
          <w:numId w:val="30"/>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Степень самостоятельности учащегося;</w:t>
      </w:r>
    </w:p>
    <w:p w:rsidR="005A789F" w:rsidRPr="00B27ADC" w:rsidRDefault="005A789F" w:rsidP="005A789F">
      <w:pPr>
        <w:numPr>
          <w:ilvl w:val="0"/>
          <w:numId w:val="30"/>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этап обучения;</w:t>
      </w:r>
    </w:p>
    <w:p w:rsidR="005A789F" w:rsidRPr="00B27ADC" w:rsidRDefault="005A789F" w:rsidP="005A789F">
      <w:pPr>
        <w:numPr>
          <w:ilvl w:val="0"/>
          <w:numId w:val="30"/>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объём работы;</w:t>
      </w:r>
    </w:p>
    <w:p w:rsidR="005A789F" w:rsidRPr="00B27ADC" w:rsidRDefault="005A789F" w:rsidP="005A789F">
      <w:pPr>
        <w:numPr>
          <w:ilvl w:val="0"/>
          <w:numId w:val="30"/>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чёткость, аккуратность, каллиграфическая правильность письма.</w:t>
      </w:r>
    </w:p>
    <w:p w:rsidR="005A789F" w:rsidRPr="00B27ADC" w:rsidRDefault="005A789F" w:rsidP="005A789F">
      <w:pPr>
        <w:numPr>
          <w:ilvl w:val="0"/>
          <w:numId w:val="30"/>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lastRenderedPageBreak/>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Оценка тестовых работ.</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проведении </w:t>
      </w:r>
      <w:r w:rsidRPr="00B27ADC">
        <w:rPr>
          <w:rFonts w:ascii="Times New Roman" w:eastAsia="Times New Roman" w:hAnsi="Times New Roman" w:cs="Times New Roman"/>
          <w:i/>
          <w:iCs/>
          <w:color w:val="000000"/>
          <w:sz w:val="24"/>
          <w:szCs w:val="24"/>
          <w:lang w:eastAsia="ru-RU"/>
        </w:rPr>
        <w:t>тестовых</w:t>
      </w:r>
      <w:r w:rsidRPr="00B27ADC">
        <w:rPr>
          <w:rFonts w:ascii="Times New Roman" w:eastAsia="Times New Roman" w:hAnsi="Times New Roman" w:cs="Times New Roman"/>
          <w:color w:val="000000"/>
          <w:sz w:val="24"/>
          <w:szCs w:val="24"/>
          <w:lang w:eastAsia="ru-RU"/>
        </w:rPr>
        <w:t> работ по русскому языку критерии оценок следующие:</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«5» - </w:t>
      </w:r>
      <w:r w:rsidRPr="00B27ADC">
        <w:rPr>
          <w:rFonts w:ascii="Times New Roman" w:eastAsia="Times New Roman" w:hAnsi="Times New Roman" w:cs="Times New Roman"/>
          <w:color w:val="000000"/>
          <w:sz w:val="24"/>
          <w:szCs w:val="24"/>
          <w:lang w:eastAsia="ru-RU"/>
        </w:rPr>
        <w:t>95 – 100 %;</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«4» -</w:t>
      </w:r>
      <w:r w:rsidRPr="00B27ADC">
        <w:rPr>
          <w:rFonts w:ascii="Times New Roman" w:eastAsia="Times New Roman" w:hAnsi="Times New Roman" w:cs="Times New Roman"/>
          <w:color w:val="000000"/>
          <w:sz w:val="24"/>
          <w:szCs w:val="24"/>
          <w:lang w:eastAsia="ru-RU"/>
        </w:rPr>
        <w:t>85– 94 %;</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«3» - </w:t>
      </w:r>
      <w:r w:rsidRPr="00B27ADC">
        <w:rPr>
          <w:rFonts w:ascii="Times New Roman" w:eastAsia="Times New Roman" w:hAnsi="Times New Roman" w:cs="Times New Roman"/>
          <w:color w:val="000000"/>
          <w:sz w:val="24"/>
          <w:szCs w:val="24"/>
          <w:lang w:eastAsia="ru-RU"/>
        </w:rPr>
        <w:t>50 –84 %;</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«2»- </w:t>
      </w:r>
      <w:r w:rsidRPr="00B27ADC">
        <w:rPr>
          <w:rFonts w:ascii="Times New Roman" w:eastAsia="Times New Roman" w:hAnsi="Times New Roman" w:cs="Times New Roman"/>
          <w:color w:val="000000"/>
          <w:sz w:val="24"/>
          <w:szCs w:val="24"/>
          <w:lang w:eastAsia="ru-RU"/>
        </w:rPr>
        <w:t>менее 50 %.</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b/>
          <w:bCs/>
          <w:color w:val="000000"/>
          <w:sz w:val="24"/>
          <w:szCs w:val="24"/>
          <w:lang w:eastAsia="ru-RU"/>
        </w:rPr>
        <w:t>Выведение итоговых оценок.</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За учебную четверть и учебный год ставится итоговая оценка. Она является единой и отражает в обобщённом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Итоговая оценка не должна выводиться механически, как среднее арифметическое предшествующих оценок. Решающим при её определении следует считать  фактическую подготовку ученика по всем показателям ко времени выведения этой оценки. Однако для того чтобы стимулировать серьёзное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7ADC">
        <w:rPr>
          <w:rFonts w:ascii="Times New Roman" w:eastAsia="Times New Roman" w:hAnsi="Times New Roman" w:cs="Times New Roman"/>
          <w:color w:val="000000"/>
          <w:sz w:val="24"/>
          <w:szCs w:val="24"/>
          <w:lang w:eastAsia="ru-RU"/>
        </w:rPr>
        <w:t>При выведении итоговой оценки преимущественное значение придаётся оценкам, отражающим степень владения навыками (орфографическими, пунктуационными, речевыми). Поэтому итоговая оценка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или «1».</w:t>
      </w:r>
    </w:p>
    <w:p w:rsidR="005A789F" w:rsidRPr="00B27ADC" w:rsidRDefault="005A789F" w:rsidP="005A789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B27ADC">
        <w:rPr>
          <w:rFonts w:ascii="Times New Roman" w:eastAsia="Times New Roman" w:hAnsi="Times New Roman" w:cs="Times New Roman"/>
          <w:color w:val="000000"/>
          <w:sz w:val="24"/>
          <w:szCs w:val="24"/>
          <w:lang w:eastAsia="ru-RU"/>
        </w:rPr>
        <w:t>Нормативы оценок за устные ответы и письменные работы учащихся 5 – 9 классов нерусской национальности, обучающихся в массовых школах по программам и учебникам для русских школ, могут увеличиваться на 1 – 2 ошибки, допустимые для соответствующей оценки, или оцениваются в соответствии с «Нормами оценки знаний, умений и навыков учащихся национальных (нерусских) школ по русскому языку», утверждёнными Министерством образования и науки РФ.</w:t>
      </w:r>
      <w:proofErr w:type="gramEnd"/>
    </w:p>
    <w:p w:rsidR="005A789F" w:rsidRPr="00B27ADC" w:rsidRDefault="005A789F" w:rsidP="005A789F">
      <w:pPr>
        <w:shd w:val="clear" w:color="auto" w:fill="FFFFFF"/>
        <w:spacing w:after="150" w:line="240" w:lineRule="auto"/>
        <w:rPr>
          <w:rFonts w:ascii="Times New Roman" w:eastAsia="Times New Roman" w:hAnsi="Times New Roman" w:cs="Times New Roman"/>
          <w:color w:val="000000"/>
          <w:sz w:val="24"/>
          <w:szCs w:val="24"/>
          <w:lang w:eastAsia="ru-RU"/>
        </w:rPr>
      </w:pPr>
    </w:p>
    <w:p w:rsidR="005A789F" w:rsidRPr="00B27ADC" w:rsidRDefault="005A789F" w:rsidP="005A789F">
      <w:pPr>
        <w:shd w:val="clear" w:color="auto" w:fill="FFFFFF"/>
        <w:spacing w:after="150" w:line="240" w:lineRule="auto"/>
        <w:rPr>
          <w:rFonts w:ascii="Times New Roman" w:eastAsia="Times New Roman" w:hAnsi="Times New Roman" w:cs="Times New Roman"/>
          <w:color w:val="000000"/>
          <w:sz w:val="24"/>
          <w:szCs w:val="24"/>
          <w:lang w:eastAsia="ru-RU"/>
        </w:rPr>
      </w:pPr>
    </w:p>
    <w:p w:rsidR="005A789F" w:rsidRPr="00B27ADC" w:rsidRDefault="005A789F" w:rsidP="005A789F">
      <w:pPr>
        <w:shd w:val="clear" w:color="auto" w:fill="FFFFFF"/>
        <w:spacing w:after="150" w:line="240" w:lineRule="auto"/>
        <w:rPr>
          <w:rFonts w:ascii="Times New Roman" w:eastAsia="Times New Roman" w:hAnsi="Times New Roman" w:cs="Times New Roman"/>
          <w:color w:val="000000"/>
          <w:sz w:val="24"/>
          <w:szCs w:val="24"/>
          <w:lang w:eastAsia="ru-RU"/>
        </w:rPr>
      </w:pPr>
    </w:p>
    <w:sectPr w:rsidR="005A789F" w:rsidRPr="00B27ADC" w:rsidSect="00B27ADC">
      <w:pgSz w:w="16838" w:h="11906" w:orient="landscape"/>
      <w:pgMar w:top="426" w:right="1529"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6CFE"/>
    <w:multiLevelType w:val="multilevel"/>
    <w:tmpl w:val="11CAB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C25E8"/>
    <w:multiLevelType w:val="multilevel"/>
    <w:tmpl w:val="BDD06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3C6451"/>
    <w:multiLevelType w:val="multilevel"/>
    <w:tmpl w:val="645EF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2730C2"/>
    <w:multiLevelType w:val="multilevel"/>
    <w:tmpl w:val="648CA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FC2E57"/>
    <w:multiLevelType w:val="multilevel"/>
    <w:tmpl w:val="18107C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C6712F"/>
    <w:multiLevelType w:val="multilevel"/>
    <w:tmpl w:val="B0BEE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CC6CC7"/>
    <w:multiLevelType w:val="multilevel"/>
    <w:tmpl w:val="D1623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45351D"/>
    <w:multiLevelType w:val="multilevel"/>
    <w:tmpl w:val="A9A80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063551"/>
    <w:multiLevelType w:val="multilevel"/>
    <w:tmpl w:val="36D2A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CF7120"/>
    <w:multiLevelType w:val="multilevel"/>
    <w:tmpl w:val="4CCC93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E50FC5"/>
    <w:multiLevelType w:val="multilevel"/>
    <w:tmpl w:val="6EA8A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007C80"/>
    <w:multiLevelType w:val="multilevel"/>
    <w:tmpl w:val="3CF4A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2C6380"/>
    <w:multiLevelType w:val="multilevel"/>
    <w:tmpl w:val="EACA0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3940E6"/>
    <w:multiLevelType w:val="multilevel"/>
    <w:tmpl w:val="11BE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7965C3"/>
    <w:multiLevelType w:val="multilevel"/>
    <w:tmpl w:val="8EC8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0E706F"/>
    <w:multiLevelType w:val="multilevel"/>
    <w:tmpl w:val="2A9AD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BAE2F5D"/>
    <w:multiLevelType w:val="multilevel"/>
    <w:tmpl w:val="67D4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B70E4E"/>
    <w:multiLevelType w:val="multilevel"/>
    <w:tmpl w:val="026A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EC0645"/>
    <w:multiLevelType w:val="multilevel"/>
    <w:tmpl w:val="68309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CC17B2"/>
    <w:multiLevelType w:val="multilevel"/>
    <w:tmpl w:val="7226B1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0B37C5"/>
    <w:multiLevelType w:val="multilevel"/>
    <w:tmpl w:val="6638E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A00A75"/>
    <w:multiLevelType w:val="multilevel"/>
    <w:tmpl w:val="D21CF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F94CED"/>
    <w:multiLevelType w:val="multilevel"/>
    <w:tmpl w:val="BE6A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2238A1"/>
    <w:multiLevelType w:val="multilevel"/>
    <w:tmpl w:val="8084D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532F66"/>
    <w:multiLevelType w:val="multilevel"/>
    <w:tmpl w:val="2E9ED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AF58A0"/>
    <w:multiLevelType w:val="multilevel"/>
    <w:tmpl w:val="59688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B3B6445"/>
    <w:multiLevelType w:val="multilevel"/>
    <w:tmpl w:val="FB04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582A49"/>
    <w:multiLevelType w:val="multilevel"/>
    <w:tmpl w:val="EA5A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CA30B2"/>
    <w:multiLevelType w:val="multilevel"/>
    <w:tmpl w:val="BB4CC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F24671E"/>
    <w:multiLevelType w:val="multilevel"/>
    <w:tmpl w:val="88A2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7E285A"/>
    <w:multiLevelType w:val="multilevel"/>
    <w:tmpl w:val="92B6C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C1132"/>
    <w:multiLevelType w:val="multilevel"/>
    <w:tmpl w:val="C7C0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CE498C"/>
    <w:multiLevelType w:val="multilevel"/>
    <w:tmpl w:val="7F90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7F4954"/>
    <w:multiLevelType w:val="multilevel"/>
    <w:tmpl w:val="D8B08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4C65C0"/>
    <w:multiLevelType w:val="multilevel"/>
    <w:tmpl w:val="96084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C15FBE"/>
    <w:multiLevelType w:val="multilevel"/>
    <w:tmpl w:val="AA02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E208EA"/>
    <w:multiLevelType w:val="multilevel"/>
    <w:tmpl w:val="67BA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6948D9"/>
    <w:multiLevelType w:val="multilevel"/>
    <w:tmpl w:val="F3B64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D637A7"/>
    <w:multiLevelType w:val="multilevel"/>
    <w:tmpl w:val="7CB6EE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F001663"/>
    <w:multiLevelType w:val="multilevel"/>
    <w:tmpl w:val="1B0E3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26B4A0E"/>
    <w:multiLevelType w:val="multilevel"/>
    <w:tmpl w:val="73B41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2E227EA"/>
    <w:multiLevelType w:val="multilevel"/>
    <w:tmpl w:val="08342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5A5F45"/>
    <w:multiLevelType w:val="multilevel"/>
    <w:tmpl w:val="4CE2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7E3D60"/>
    <w:multiLevelType w:val="multilevel"/>
    <w:tmpl w:val="7310C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050A49"/>
    <w:multiLevelType w:val="multilevel"/>
    <w:tmpl w:val="9C726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2839B8"/>
    <w:multiLevelType w:val="multilevel"/>
    <w:tmpl w:val="EED89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D4B6C0F"/>
    <w:multiLevelType w:val="multilevel"/>
    <w:tmpl w:val="91363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DFF779B"/>
    <w:multiLevelType w:val="multilevel"/>
    <w:tmpl w:val="AF8A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8"/>
  </w:num>
  <w:num w:numId="3">
    <w:abstractNumId w:val="1"/>
  </w:num>
  <w:num w:numId="4">
    <w:abstractNumId w:val="30"/>
  </w:num>
  <w:num w:numId="5">
    <w:abstractNumId w:val="13"/>
  </w:num>
  <w:num w:numId="6">
    <w:abstractNumId w:val="4"/>
  </w:num>
  <w:num w:numId="7">
    <w:abstractNumId w:val="44"/>
  </w:num>
  <w:num w:numId="8">
    <w:abstractNumId w:val="8"/>
  </w:num>
  <w:num w:numId="9">
    <w:abstractNumId w:val="9"/>
  </w:num>
  <w:num w:numId="10">
    <w:abstractNumId w:val="23"/>
  </w:num>
  <w:num w:numId="11">
    <w:abstractNumId w:val="34"/>
  </w:num>
  <w:num w:numId="12">
    <w:abstractNumId w:val="5"/>
  </w:num>
  <w:num w:numId="13">
    <w:abstractNumId w:val="24"/>
  </w:num>
  <w:num w:numId="14">
    <w:abstractNumId w:val="46"/>
  </w:num>
  <w:num w:numId="15">
    <w:abstractNumId w:val="19"/>
  </w:num>
  <w:num w:numId="16">
    <w:abstractNumId w:val="35"/>
  </w:num>
  <w:num w:numId="17">
    <w:abstractNumId w:val="47"/>
  </w:num>
  <w:num w:numId="18">
    <w:abstractNumId w:val="45"/>
  </w:num>
  <w:num w:numId="19">
    <w:abstractNumId w:val="6"/>
  </w:num>
  <w:num w:numId="20">
    <w:abstractNumId w:val="12"/>
  </w:num>
  <w:num w:numId="21">
    <w:abstractNumId w:val="25"/>
  </w:num>
  <w:num w:numId="22">
    <w:abstractNumId w:val="3"/>
  </w:num>
  <w:num w:numId="23">
    <w:abstractNumId w:val="43"/>
  </w:num>
  <w:num w:numId="24">
    <w:abstractNumId w:val="7"/>
  </w:num>
  <w:num w:numId="25">
    <w:abstractNumId w:val="20"/>
  </w:num>
  <w:num w:numId="26">
    <w:abstractNumId w:val="33"/>
  </w:num>
  <w:num w:numId="27">
    <w:abstractNumId w:val="42"/>
  </w:num>
  <w:num w:numId="28">
    <w:abstractNumId w:val="39"/>
  </w:num>
  <w:num w:numId="29">
    <w:abstractNumId w:val="0"/>
  </w:num>
  <w:num w:numId="30">
    <w:abstractNumId w:val="15"/>
  </w:num>
  <w:num w:numId="31">
    <w:abstractNumId w:val="21"/>
  </w:num>
  <w:num w:numId="32">
    <w:abstractNumId w:val="28"/>
  </w:num>
  <w:num w:numId="33">
    <w:abstractNumId w:val="2"/>
  </w:num>
  <w:num w:numId="34">
    <w:abstractNumId w:val="29"/>
  </w:num>
  <w:num w:numId="35">
    <w:abstractNumId w:val="11"/>
  </w:num>
  <w:num w:numId="36">
    <w:abstractNumId w:val="36"/>
  </w:num>
  <w:num w:numId="37">
    <w:abstractNumId w:val="32"/>
  </w:num>
  <w:num w:numId="38">
    <w:abstractNumId w:val="14"/>
  </w:num>
  <w:num w:numId="39">
    <w:abstractNumId w:val="40"/>
  </w:num>
  <w:num w:numId="40">
    <w:abstractNumId w:val="27"/>
  </w:num>
  <w:num w:numId="41">
    <w:abstractNumId w:val="17"/>
  </w:num>
  <w:num w:numId="42">
    <w:abstractNumId w:val="31"/>
  </w:num>
  <w:num w:numId="43">
    <w:abstractNumId w:val="26"/>
  </w:num>
  <w:num w:numId="44">
    <w:abstractNumId w:val="41"/>
  </w:num>
  <w:num w:numId="45">
    <w:abstractNumId w:val="10"/>
  </w:num>
  <w:num w:numId="46">
    <w:abstractNumId w:val="22"/>
  </w:num>
  <w:num w:numId="47">
    <w:abstractNumId w:val="38"/>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433"/>
    <w:rsid w:val="00513D8E"/>
    <w:rsid w:val="005A789F"/>
    <w:rsid w:val="00844433"/>
    <w:rsid w:val="00B27ADC"/>
    <w:rsid w:val="00B64716"/>
    <w:rsid w:val="00D33A38"/>
    <w:rsid w:val="00DD5B24"/>
    <w:rsid w:val="00E97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5A789F"/>
  </w:style>
  <w:style w:type="paragraph" w:customStyle="1" w:styleId="c19">
    <w:name w:val="c19"/>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A789F"/>
  </w:style>
  <w:style w:type="paragraph" w:customStyle="1" w:styleId="c22">
    <w:name w:val="c22"/>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789F"/>
  </w:style>
  <w:style w:type="paragraph" w:customStyle="1" w:styleId="c53">
    <w:name w:val="c53"/>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5A789F"/>
  </w:style>
  <w:style w:type="character" w:customStyle="1" w:styleId="c12">
    <w:name w:val="c12"/>
    <w:basedOn w:val="a0"/>
    <w:rsid w:val="005A789F"/>
  </w:style>
  <w:style w:type="paragraph" w:customStyle="1" w:styleId="c20">
    <w:name w:val="c20"/>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A789F"/>
    <w:rPr>
      <w:color w:val="0000FF"/>
      <w:u w:val="single"/>
    </w:rPr>
  </w:style>
  <w:style w:type="character" w:styleId="a4">
    <w:name w:val="FollowedHyperlink"/>
    <w:basedOn w:val="a0"/>
    <w:uiPriority w:val="99"/>
    <w:semiHidden/>
    <w:unhideWhenUsed/>
    <w:rsid w:val="005A789F"/>
    <w:rPr>
      <w:color w:val="800080"/>
      <w:u w:val="single"/>
    </w:rPr>
  </w:style>
  <w:style w:type="character" w:customStyle="1" w:styleId="c14">
    <w:name w:val="c14"/>
    <w:basedOn w:val="a0"/>
    <w:rsid w:val="005A789F"/>
  </w:style>
  <w:style w:type="paragraph" w:customStyle="1" w:styleId="c4">
    <w:name w:val="c4"/>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A789F"/>
  </w:style>
  <w:style w:type="paragraph" w:customStyle="1" w:styleId="c1">
    <w:name w:val="c1"/>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5A789F"/>
  </w:style>
  <w:style w:type="character" w:customStyle="1" w:styleId="c47">
    <w:name w:val="c47"/>
    <w:basedOn w:val="a0"/>
    <w:rsid w:val="005A789F"/>
  </w:style>
  <w:style w:type="paragraph" w:customStyle="1" w:styleId="c9">
    <w:name w:val="c9"/>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5A789F"/>
  </w:style>
  <w:style w:type="paragraph" w:customStyle="1" w:styleId="c49">
    <w:name w:val="c49"/>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5A789F"/>
  </w:style>
  <w:style w:type="paragraph" w:styleId="a5">
    <w:name w:val="Normal (Web)"/>
    <w:basedOn w:val="a"/>
    <w:uiPriority w:val="99"/>
    <w:unhideWhenUsed/>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5A789F"/>
  </w:style>
  <w:style w:type="paragraph" w:customStyle="1" w:styleId="c19">
    <w:name w:val="c19"/>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A789F"/>
  </w:style>
  <w:style w:type="paragraph" w:customStyle="1" w:styleId="c22">
    <w:name w:val="c22"/>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789F"/>
  </w:style>
  <w:style w:type="paragraph" w:customStyle="1" w:styleId="c53">
    <w:name w:val="c53"/>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5A789F"/>
  </w:style>
  <w:style w:type="character" w:customStyle="1" w:styleId="c12">
    <w:name w:val="c12"/>
    <w:basedOn w:val="a0"/>
    <w:rsid w:val="005A789F"/>
  </w:style>
  <w:style w:type="paragraph" w:customStyle="1" w:styleId="c20">
    <w:name w:val="c20"/>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A789F"/>
    <w:rPr>
      <w:color w:val="0000FF"/>
      <w:u w:val="single"/>
    </w:rPr>
  </w:style>
  <w:style w:type="character" w:styleId="a4">
    <w:name w:val="FollowedHyperlink"/>
    <w:basedOn w:val="a0"/>
    <w:uiPriority w:val="99"/>
    <w:semiHidden/>
    <w:unhideWhenUsed/>
    <w:rsid w:val="005A789F"/>
    <w:rPr>
      <w:color w:val="800080"/>
      <w:u w:val="single"/>
    </w:rPr>
  </w:style>
  <w:style w:type="character" w:customStyle="1" w:styleId="c14">
    <w:name w:val="c14"/>
    <w:basedOn w:val="a0"/>
    <w:rsid w:val="005A789F"/>
  </w:style>
  <w:style w:type="paragraph" w:customStyle="1" w:styleId="c4">
    <w:name w:val="c4"/>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A789F"/>
  </w:style>
  <w:style w:type="paragraph" w:customStyle="1" w:styleId="c1">
    <w:name w:val="c1"/>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5A789F"/>
  </w:style>
  <w:style w:type="character" w:customStyle="1" w:styleId="c47">
    <w:name w:val="c47"/>
    <w:basedOn w:val="a0"/>
    <w:rsid w:val="005A789F"/>
  </w:style>
  <w:style w:type="paragraph" w:customStyle="1" w:styleId="c9">
    <w:name w:val="c9"/>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5A789F"/>
  </w:style>
  <w:style w:type="paragraph" w:customStyle="1" w:styleId="c49">
    <w:name w:val="c49"/>
    <w:basedOn w:val="a"/>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5A789F"/>
  </w:style>
  <w:style w:type="paragraph" w:styleId="a5">
    <w:name w:val="Normal (Web)"/>
    <w:basedOn w:val="a"/>
    <w:uiPriority w:val="99"/>
    <w:unhideWhenUsed/>
    <w:rsid w:val="005A78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569934">
      <w:bodyDiv w:val="1"/>
      <w:marLeft w:val="0"/>
      <w:marRight w:val="0"/>
      <w:marTop w:val="0"/>
      <w:marBottom w:val="0"/>
      <w:divBdr>
        <w:top w:val="none" w:sz="0" w:space="0" w:color="auto"/>
        <w:left w:val="none" w:sz="0" w:space="0" w:color="auto"/>
        <w:bottom w:val="none" w:sz="0" w:space="0" w:color="auto"/>
        <w:right w:val="none" w:sz="0" w:space="0" w:color="auto"/>
      </w:divBdr>
    </w:div>
    <w:div w:id="1110664220">
      <w:bodyDiv w:val="1"/>
      <w:marLeft w:val="0"/>
      <w:marRight w:val="0"/>
      <w:marTop w:val="0"/>
      <w:marBottom w:val="0"/>
      <w:divBdr>
        <w:top w:val="none" w:sz="0" w:space="0" w:color="auto"/>
        <w:left w:val="none" w:sz="0" w:space="0" w:color="auto"/>
        <w:bottom w:val="none" w:sz="0" w:space="0" w:color="auto"/>
        <w:right w:val="none" w:sz="0" w:space="0" w:color="auto"/>
      </w:divBdr>
    </w:div>
    <w:div w:id="1444350224">
      <w:bodyDiv w:val="1"/>
      <w:marLeft w:val="0"/>
      <w:marRight w:val="0"/>
      <w:marTop w:val="0"/>
      <w:marBottom w:val="0"/>
      <w:divBdr>
        <w:top w:val="none" w:sz="0" w:space="0" w:color="auto"/>
        <w:left w:val="none" w:sz="0" w:space="0" w:color="auto"/>
        <w:bottom w:val="none" w:sz="0" w:space="0" w:color="auto"/>
        <w:right w:val="none" w:sz="0" w:space="0" w:color="auto"/>
      </w:divBdr>
    </w:div>
    <w:div w:id="148185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10472</Words>
  <Characters>59693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7</cp:revision>
  <dcterms:created xsi:type="dcterms:W3CDTF">2018-09-26T09:42:00Z</dcterms:created>
  <dcterms:modified xsi:type="dcterms:W3CDTF">2018-10-15T16:29:00Z</dcterms:modified>
</cp:coreProperties>
</file>